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1BECF937" w:rsidR="00D5209F" w:rsidRPr="00401615" w:rsidRDefault="008047A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D5209F" w:rsidRPr="0040161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 xml:space="preserve">[fisica_cognome] [fisica_nome]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5A645AE0" w14:textId="13046048" w:rsidR="00F01404" w:rsidRDefault="00D5209F" w:rsidP="00F01404">
      <w:pPr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F01404">
        <w:rPr>
          <w:rFonts w:ascii="Arial" w:hAnsi="Arial" w:cs="Arial"/>
          <w:sz w:val="18"/>
          <w:szCs w:val="18"/>
        </w:rPr>
        <w:t>in [comune_value]:</w:t>
      </w:r>
    </w:p>
    <w:p w14:paraId="56FF1E30" w14:textId="77777777" w:rsidR="00F01404" w:rsidRPr="001E4CA0" w:rsidRDefault="00F01404" w:rsidP="00F01404">
      <w:pPr>
        <w:numPr>
          <w:ilvl w:val="0"/>
          <w:numId w:val="4"/>
        </w:numPr>
        <w:suppressAutoHyphens/>
        <w:spacing w:after="0" w:line="240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[elenco_civici.civico_via;block=tbs:listitem] [elenco_civici.civico_civico] [elenco_civici.civico_interno] </w:t>
      </w:r>
      <w:r w:rsidRPr="00986A59">
        <w:rPr>
          <w:rFonts w:ascii="Arial" w:hAnsi="Arial" w:cs="Arial"/>
          <w:sz w:val="18"/>
          <w:szCs w:val="18"/>
        </w:rPr>
        <w:t>[elenco_civici.civico_note]</w:t>
      </w:r>
    </w:p>
    <w:p w14:paraId="1435F6F9" w14:textId="77777777" w:rsidR="00F01404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55078A2" w14:textId="2F11D089" w:rsidR="00F01404" w:rsidRPr="00EB1DC8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01404" w:rsidRPr="008246AD" w14:paraId="7479A41E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B30D850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BE7397A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094AA94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260BE84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01404" w:rsidRPr="008246AD" w14:paraId="362F4B9E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799A0EC0" w14:textId="77777777" w:rsidR="00F01404" w:rsidRPr="00F24419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634E5B2" w14:textId="77777777" w:rsidR="00F01404" w:rsidRPr="0065589A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65CA093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A89091C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7826D6C" w14:textId="77777777" w:rsidR="00F01404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C39971A" w14:textId="19DDE44A" w:rsidR="00F01404" w:rsidRPr="00EB1DC8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01404" w:rsidRPr="008246AD" w14:paraId="779E71A5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58669A0F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3311494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CEF5785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4FD5691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5EEDCEE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01404" w:rsidRPr="008246AD" w14:paraId="7101128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47AC952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58A045D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AD638C1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74C1D33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092C9A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EE2A4E4" w14:textId="11071ED0" w:rsidR="00D5209F" w:rsidRDefault="00F01404" w:rsidP="00F01404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5935D1ED" w14:textId="77777777" w:rsidR="00F01404" w:rsidRPr="00F01404" w:rsidRDefault="00F01404" w:rsidP="00F01404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7BF76B58" w14:textId="77777777" w:rsidTr="00401615">
        <w:trPr>
          <w:trHeight w:val="544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C8A21" w14:textId="77777777" w:rsidR="00D5209F" w:rsidRPr="00401615" w:rsidRDefault="00D5209F" w:rsidP="00F0140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62AC02E1" w14:textId="77777777" w:rsidR="00D5209F" w:rsidRPr="00401615" w:rsidRDefault="00D5209F" w:rsidP="00F0140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comunicazione</w:t>
            </w:r>
          </w:p>
        </w:tc>
      </w:tr>
    </w:tbl>
    <w:p w14:paraId="5DDE079A" w14:textId="77777777" w:rsidR="00D5209F" w:rsidRPr="00401615" w:rsidRDefault="00D5209F" w:rsidP="00F01404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673EB35" w14:textId="77777777" w:rsidTr="00DD24C0">
        <w:trPr>
          <w:trHeight w:val="216"/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689DF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1 – rilievo e legittimazione giuridica stato di fatto</w:t>
            </w:r>
          </w:p>
        </w:tc>
      </w:tr>
    </w:tbl>
    <w:p w14:paraId="481316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il rilevo dell'immobile e la destinazione d'uso riportate negli elaborati grafici allegati, corrispondono fedelmente allo stato attuale dell'immobile stesso;</w:t>
      </w:r>
    </w:p>
    <w:p w14:paraId="1F5D0DC2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l'immobile risulta costruito in epoca antecedente all'anno 1942, e dalle ricerche ed indagini effettuate ed in base alla documentazione reperita, non risultano sino state effettuate opere edilizie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.</w:t>
      </w:r>
    </w:p>
    <w:p w14:paraId="4FE599E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  <w:r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EF9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l'immobile risulta costruito in epoca successiva all'anno 1942 e relativamente alla legittimazione giuridica dello stato di fatto dell'immobile oggetto d' intervento con particolare riferimento agli aspetti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urbanistico - edilizi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 specifica che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:</w:t>
      </w:r>
    </w:p>
    <w:p w14:paraId="0ED04718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441F5C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3FCB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630" w:type="dxa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401615" w:rsidRPr="00401615" w14:paraId="6A54E5AD" w14:textId="77777777" w:rsidTr="00DD24C0">
        <w:trPr>
          <w:tblCellSpacing w:w="0" w:type="dxa"/>
        </w:trPr>
        <w:tc>
          <w:tcPr>
            <w:tcW w:w="948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B3C3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2 – descrizione dettagliata delle opere</w:t>
            </w:r>
          </w:p>
        </w:tc>
      </w:tr>
    </w:tbl>
    <w:p w14:paraId="55FC0FD0" w14:textId="77777777" w:rsidR="00401615" w:rsidRPr="00401615" w:rsidRDefault="00401615" w:rsidP="00401615">
      <w:pPr>
        <w:shd w:val="clear" w:color="auto" w:fill="CCCCCC"/>
        <w:spacing w:before="100" w:beforeAutospacing="1" w:after="119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lastRenderedPageBreak/>
        <w:t>DESCRIVERE DETTAGLITAMENTE L'INTERVENTO (obbligatorio)</w:t>
      </w:r>
    </w:p>
    <w:p w14:paraId="41F782F7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826D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58003A3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77354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3 – regime vincolistico</w:t>
            </w:r>
          </w:p>
        </w:tc>
      </w:tr>
    </w:tbl>
    <w:p w14:paraId="1BC5AA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Che l'immobile oggetto dei lavori, ai sensi della Parte II titolo I, capo I del D.Lgs n° 42/2004 (vincolo architettonico):</w:t>
      </w:r>
    </w:p>
    <w:p w14:paraId="0936EA2C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 tutela storico – artistico - culturale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1AC2501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b)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è soggetto a tutela storico – artistico - culturale e pertanto si allega l'autorizzazione della Soprintendenza Belle Arti e Paesaggio della Liguria n°____________del ____________</w:t>
      </w:r>
    </w:p>
    <w:p w14:paraId="2B87150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7C2DE600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DF6B1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4 – interventi strutturali</w:t>
            </w:r>
          </w:p>
        </w:tc>
      </w:tr>
    </w:tbl>
    <w:p w14:paraId="07DD780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non ha comportato opere strutturali.</w:t>
      </w:r>
    </w:p>
    <w:p w14:paraId="565258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ha comportato opere strutturali, pertanto si allega:</w:t>
      </w:r>
    </w:p>
    <w:p w14:paraId="302A07F0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collaudo statico a firma di professionista abilitato</w:t>
      </w:r>
    </w:p>
    <w:p w14:paraId="577F50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copia della ricevuta avvenuta presentazione del progetto strutture all'ente competente;</w:t>
      </w:r>
    </w:p>
    <w:p w14:paraId="4A3F9E2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D6C408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246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5 - Norme igienico-sanitarie</w:t>
            </w:r>
          </w:p>
        </w:tc>
      </w:tr>
    </w:tbl>
    <w:p w14:paraId="7CF3B2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Che l'intervento: </w:t>
      </w:r>
    </w:p>
    <w:p w14:paraId="2C170BE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assoggettato alla verifica del rispetto dei requisiti igienico-sanitari </w:t>
      </w:r>
    </w:p>
    <w:p w14:paraId="0B301D2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in quanto: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_______________________________(nel caso, non compilare caselle successive)</w:t>
      </w:r>
    </w:p>
    <w:p w14:paraId="4FDADC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è assoggettato alla verifica del rispetto dei requisiti igienico-sanitari e </w:t>
      </w:r>
    </w:p>
    <w:p w14:paraId="1A564FF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non comporta valutazioni tecnico-discrezionali e pertanto </w:t>
      </w:r>
      <w:r w:rsidRPr="00401615">
        <w:rPr>
          <w:rFonts w:ascii="Arial" w:eastAsia="Times New Roman" w:hAnsi="Arial" w:cs="Arial"/>
          <w:i/>
          <w:iCs/>
          <w:sz w:val="18"/>
          <w:szCs w:val="18"/>
          <w:u w:val="single"/>
          <w:lang w:eastAsia="it-IT"/>
        </w:rPr>
        <w:t xml:space="preserve">se ne autocertifica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la conformità in merito ai requisiti igienico-sanitari definiti dai regolamenti locali;</w:t>
      </w:r>
    </w:p>
    <w:p w14:paraId="7C466AE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comporta valutazioni tecnico-discrezionali e pertanto è stato rilasciato il parere favorevole della A.S.L. </w:t>
      </w:r>
      <w:r w:rsidR="00942B4B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protocollo ___________del _______e la conseguente richiesta di deroga è stata esaminata positivamente dalla commissione edilizia nella seduta del ______________ ;</w:t>
      </w:r>
    </w:p>
    <w:p w14:paraId="347F23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rientra nell'ipotesi di cui all'art. 11 della L.R. 16/2008 e s.m.i. in quanto non è possibile rispettare i requisiti igienico-sanitari stabiliti dal Regolamento edilizio e dalle norme regionali e nazionali, come da specifica dichiarazione allegata alla SCIA, che documenta l'esistenza delle condizioni ivi previste e attesta l complessivo miglioramento delle condizioni igienico-sanitarie pre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>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sistenti.</w:t>
      </w:r>
    </w:p>
    <w:p w14:paraId="0C8BCA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D9A532D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7685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6 – Vigili del Fuoco</w:t>
            </w:r>
          </w:p>
        </w:tc>
      </w:tr>
    </w:tbl>
    <w:p w14:paraId="5475DE6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l'intervento:</w:t>
      </w:r>
    </w:p>
    <w:p w14:paraId="48E3102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alle norme di prevenzione incendi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49F095F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è soggetto alle norme di prevenzione incendi e le stesse sono rispettate nel progetto</w:t>
      </w:r>
    </w:p>
    <w:p w14:paraId="2DB61C1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si allega parere preventivo rilasciato dal Comando dei Vigili del Fuoco rilasciato in data _________ prot n° ________</w:t>
      </w:r>
    </w:p>
    <w:p w14:paraId="3E6085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766B458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8306E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7 - Pareri e assensi</w:t>
            </w:r>
          </w:p>
        </w:tc>
      </w:tr>
    </w:tbl>
    <w:p w14:paraId="2A21594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Assensi – autorizzazioni - </w:t>
      </w:r>
      <w:r w:rsidRPr="00401615">
        <w:rPr>
          <w:rFonts w:ascii="Arial" w:eastAsia="Times New Roman" w:hAnsi="Arial" w:cs="Arial"/>
          <w:b/>
          <w:bCs/>
          <w:iCs/>
          <w:sz w:val="18"/>
          <w:szCs w:val="18"/>
          <w:lang w:eastAsia="it-IT"/>
        </w:rPr>
        <w:t>pareri</w:t>
      </w:r>
    </w:p>
    <w:p w14:paraId="5C6AD3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l'opera non necessita di assensi – autorizzazioni di ente/ufficio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0939415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l'opera necessita del seguente assenso / autorizzazione</w:t>
      </w:r>
    </w:p>
    <w:p w14:paraId="748D411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6A06BA9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1F31055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36A7270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4590655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928D7DB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CD734" w14:textId="77777777" w:rsidR="00401615" w:rsidRPr="00401615" w:rsidRDefault="00DD24C0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8 – Ulteriori</w:t>
            </w:r>
            <w:r w:rsidR="00401615"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adempimenti</w:t>
            </w:r>
          </w:p>
        </w:tc>
      </w:tr>
    </w:tbl>
    <w:p w14:paraId="5EEDD0F6" w14:textId="77777777" w:rsidR="00401615" w:rsidRPr="00401615" w:rsidRDefault="00401615" w:rsidP="00401615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DICHIARA ED ASSEVERA ALTRESI CHE IN RELAZIONE ALLE CARATTERISTICHE DELL'INTERVENTO, LO STESSO DETERMINA:</w:t>
      </w:r>
    </w:p>
    <w:p w14:paraId="647656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SI NO</w:t>
      </w:r>
    </w:p>
    <w:p w14:paraId="2AE0F3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degli allacci fognari esistenti</w:t>
      </w:r>
    </w:p>
    <w:p w14:paraId="12EBF82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o l'esecuzione ex novo di impianti elettrici, termici ecc. D.M. 37/2008</w:t>
      </w:r>
    </w:p>
    <w:p w14:paraId="019CF10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la necessità di prevedere un adeguato isolamento termico L. 10/91</w:t>
      </w:r>
    </w:p>
    <w:p w14:paraId="7CD6633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47AA1DFC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644D3778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0155D828" w14:textId="77777777" w:rsidR="00401615" w:rsidRPr="00401615" w:rsidRDefault="00401615" w:rsidP="00DD24C0">
      <w:pPr>
        <w:spacing w:before="100" w:beforeAutospacing="1" w:after="0" w:line="240" w:lineRule="auto"/>
        <w:ind w:left="799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>e che per gli adempimenti di cui sopra, sono stati assolti gli obblighi e/o procedure autorizzative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specificare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55216AD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AE2561E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CC1C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9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– Allegati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(da compilarsi sempre)</w:t>
            </w:r>
          </w:p>
        </w:tc>
      </w:tr>
    </w:tbl>
    <w:p w14:paraId="180E95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OBBLIGATORI </w:t>
      </w:r>
    </w:p>
    <w:p w14:paraId="028BA46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elaborati grafici esplicativi delle opere redatti da tecnico abilitato, rappresentanti lo stato autorizzato, stato attuale - raffronto;</w:t>
      </w:r>
    </w:p>
    <w:p w14:paraId="422ED20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autocertificazione resa dal proprietario, o avente titolo, attestante l'epoca di realizzazione dei lavori </w:t>
      </w:r>
    </w:p>
    <w:p w14:paraId="193BD20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documentazione fotografica;</w:t>
      </w:r>
    </w:p>
    <w:p w14:paraId="26F60B1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avvenuta presentazione della variazione catastale (planimetria e visura);</w:t>
      </w:r>
    </w:p>
    <w:p w14:paraId="481497C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di avvenuto versamento della somma di 172,15 €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opere realizzate tra il 17 marzo 1985 e il 1° gennaio 2005)</w:t>
      </w:r>
    </w:p>
    <w:p w14:paraId="590F4AAA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FACOLTATIVI 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it-IT"/>
        </w:rPr>
        <w:t>qualora non allegati potranno essere richiesti dall'ufficio)</w:t>
      </w:r>
    </w:p>
    <w:p w14:paraId="3AB03D6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planimetria e visura catastale antecedenti la variazione </w:t>
      </w:r>
    </w:p>
    <w:p w14:paraId="162FF2C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calcoli statici</w:t>
      </w:r>
      <w:r w:rsidR="002E767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(obbligatorio in caso di opere strutturali) </w:t>
      </w:r>
    </w:p>
    <w:p w14:paraId="48829BA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dichiarazione conformità impianti installati/modificati </w:t>
      </w:r>
    </w:p>
    <w:p w14:paraId="559964A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elettrico </w:t>
      </w:r>
    </w:p>
    <w:p w14:paraId="78B81DF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di riscaldamento </w:t>
      </w:r>
    </w:p>
    <w:p w14:paraId="4A631D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gas </w:t>
      </w:r>
    </w:p>
    <w:p w14:paraId="577FA466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altro ___________________________ </w:t>
      </w:r>
    </w:p>
    <w:p w14:paraId="56D2C9B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401615" w:rsidRPr="00401615" w14:paraId="09525B62" w14:textId="77777777" w:rsidTr="0040161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0C066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il sottoscritto progettista incaricato, anche ai sensi dell'art. 358-481 del codice penale</w:t>
            </w:r>
          </w:p>
          <w:p w14:paraId="1F320A3C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5DBF58F7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 I C H I A R A </w:t>
            </w:r>
          </w:p>
          <w:p w14:paraId="10C4EC47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DA90C86" w14:textId="77777777" w:rsidR="00401615" w:rsidRP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che le opere interne descritte negli elaborati progettuali allegati alla comunicazione ai sensi dell'art. 22 L.R. 16/2008</w:t>
            </w:r>
          </w:p>
        </w:tc>
      </w:tr>
    </w:tbl>
    <w:p w14:paraId="378864E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prima del 17 marzo 1985 </w:t>
      </w:r>
    </w:p>
    <w:p w14:paraId="069351B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1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sussistono i requisiti igienico-sanitari e di sicurezza;</w:t>
      </w:r>
    </w:p>
    <w:p w14:paraId="5CB215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successivamente al 17 marzo 1985 e prima del 1° gennaio 2005 </w:t>
      </w:r>
    </w:p>
    <w:p w14:paraId="36FBF2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non sono in contrasto con gli strumenti urbanistici generali e con i regolamenti edilizi vigenti all'epoca di realizzazione e non hanno comportato modifiche della sagoma della costruzione, dei prospetti, né aumento delle superfici utili e del numero delle unità immobiliari, né modifiche della destinazione d'uso delle costruzioni e delle singole unità immobiliari, non hanno arrecato pregiudizio alla statica dell'immobile, </w:t>
      </w:r>
    </w:p>
    <w:p w14:paraId="7A8B6C1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(lettera a) comma 3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51BE41FC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trattandosi di immobile sito in zona omogenea di tipo A ai sensi del D.M. 1444/68 </w:t>
      </w:r>
      <w:r w:rsidR="00DD24C0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le opere hanno rispettato le originarie caratteristiche costruttive dell'edificio</w:t>
      </w:r>
    </w:p>
    <w:p w14:paraId="0AF6512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694925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7075315">
    <w:abstractNumId w:val="1"/>
  </w:num>
  <w:num w:numId="2" w16cid:durableId="2007324859">
    <w:abstractNumId w:val="2"/>
  </w:num>
  <w:num w:numId="3" w16cid:durableId="215706558">
    <w:abstractNumId w:val="3"/>
  </w:num>
  <w:num w:numId="4" w16cid:durableId="76207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2E7670"/>
    <w:rsid w:val="00313A45"/>
    <w:rsid w:val="0035589D"/>
    <w:rsid w:val="00401615"/>
    <w:rsid w:val="005B6564"/>
    <w:rsid w:val="005E7D81"/>
    <w:rsid w:val="007764A3"/>
    <w:rsid w:val="007C3E09"/>
    <w:rsid w:val="008047AF"/>
    <w:rsid w:val="00926A0E"/>
    <w:rsid w:val="00942B4B"/>
    <w:rsid w:val="00D5209F"/>
    <w:rsid w:val="00DD24C0"/>
    <w:rsid w:val="00EA3274"/>
    <w:rsid w:val="00EE03E5"/>
    <w:rsid w:val="00F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11</cp:revision>
  <dcterms:created xsi:type="dcterms:W3CDTF">2017-09-15T08:17:00Z</dcterms:created>
  <dcterms:modified xsi:type="dcterms:W3CDTF">2023-11-16T13:16:00Z</dcterms:modified>
</cp:coreProperties>
</file>