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0000" w14:paraId="26F03FB3" w14:textId="77777777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DA68B9" w14:textId="77777777" w:rsidR="00000000" w:rsidRDefault="00000000">
            <w:pPr>
              <w:shd w:val="clear" w:color="auto" w:fill="B2B2B2"/>
              <w:jc w:val="center"/>
            </w:pPr>
            <w:r>
              <w:rPr>
                <w:b/>
                <w:bCs/>
                <w:sz w:val="32"/>
                <w:lang w:val="it-IT"/>
              </w:rPr>
              <w:t xml:space="preserve">RELAZIONE TECNICA SCIA Alternativa al Permesso di Costruire </w:t>
            </w:r>
          </w:p>
        </w:tc>
      </w:tr>
    </w:tbl>
    <w:p w14:paraId="69C87C3C" w14:textId="77777777" w:rsidR="00000000" w:rsidRDefault="00000000">
      <w:pPr>
        <w:jc w:val="center"/>
        <w:rPr>
          <w:sz w:val="32"/>
          <w:lang w:val="it-IT"/>
        </w:rPr>
      </w:pPr>
    </w:p>
    <w:p w14:paraId="6F36F4C3" w14:textId="77777777" w:rsidR="00BC1F0C" w:rsidRDefault="00BC1F0C" w:rsidP="00BC1F0C">
      <w:pPr>
        <w:contextualSpacing/>
        <w:rPr>
          <w:rFonts w:ascii="Arial" w:hAnsi="Arial" w:cs="Arial"/>
          <w:sz w:val="18"/>
          <w:szCs w:val="18"/>
        </w:rPr>
      </w:pPr>
    </w:p>
    <w:p w14:paraId="2A58D121" w14:textId="77777777" w:rsidR="00BC1F0C" w:rsidRDefault="00BC1F0C" w:rsidP="00BC1F0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2C5BB53B" w14:textId="77777777" w:rsidR="00BC1F0C" w:rsidRDefault="00BC1F0C" w:rsidP="00BC1F0C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554474E5" w14:textId="77777777" w:rsidR="00BC1F0C" w:rsidRPr="008E15A8" w:rsidRDefault="00BC1F0C" w:rsidP="00BC1F0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3E455493" w14:textId="77777777" w:rsidR="00BC1F0C" w:rsidRDefault="00BC1F0C" w:rsidP="00BC1F0C">
      <w:pPr>
        <w:contextualSpacing/>
        <w:rPr>
          <w:rFonts w:ascii="Arial" w:hAnsi="Arial" w:cs="Arial"/>
          <w:sz w:val="18"/>
          <w:szCs w:val="18"/>
        </w:rPr>
      </w:pPr>
    </w:p>
    <w:p w14:paraId="04CA6E03" w14:textId="77777777" w:rsidR="00BC1F0C" w:rsidRPr="00F66875" w:rsidRDefault="00BC1F0C" w:rsidP="00BC1F0C">
      <w:pPr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Il Progettista:</w:t>
      </w:r>
    </w:p>
    <w:p w14:paraId="64EB1E10" w14:textId="77777777" w:rsidR="00BC1F0C" w:rsidRPr="00F66875" w:rsidRDefault="00BC1F0C" w:rsidP="00BC1F0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[progettista_app] </w:t>
      </w:r>
      <w:r w:rsidRPr="00F66875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2AED35C3" w14:textId="77777777" w:rsidR="00BC1F0C" w:rsidRPr="00F66875" w:rsidRDefault="00BC1F0C" w:rsidP="00BC1F0C">
      <w:pPr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69344D88" w14:textId="77777777" w:rsidR="00BC1F0C" w:rsidRPr="00F66875" w:rsidRDefault="00BC1F0C" w:rsidP="00BC1F0C">
      <w:pPr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168F567E" w14:textId="77777777" w:rsidR="00BC1F0C" w:rsidRPr="00F66875" w:rsidRDefault="00BC1F0C" w:rsidP="00BC1F0C">
      <w:pPr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13F5CB76" w14:textId="77777777" w:rsidR="00BC1F0C" w:rsidRPr="00F66875" w:rsidRDefault="00BC1F0C" w:rsidP="00BC1F0C">
      <w:pPr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578B1D5F" w14:textId="77777777" w:rsidR="00BC1F0C" w:rsidRDefault="00BC1F0C" w:rsidP="00BC1F0C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0EF2A580" w14:textId="77777777" w:rsidR="00BC1F0C" w:rsidRPr="003F67C1" w:rsidRDefault="00BC1F0C" w:rsidP="00BC1F0C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>
        <w:rPr>
          <w:rFonts w:ascii="Arial" w:hAnsi="Arial" w:cs="Arial"/>
          <w:sz w:val="18"/>
          <w:szCs w:val="18"/>
        </w:rPr>
        <w:t xml:space="preserve">[fisica_cognome] [fisica_nome]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0DC3C6C4" w14:textId="77777777" w:rsidR="00BC1F0C" w:rsidRDefault="00BC1F0C" w:rsidP="00BC1F0C">
      <w:pPr>
        <w:contextualSpacing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</w:t>
      </w:r>
      <w:r>
        <w:rPr>
          <w:rFonts w:ascii="Arial" w:hAnsi="Arial" w:cs="Arial"/>
          <w:sz w:val="18"/>
          <w:szCs w:val="18"/>
        </w:rPr>
        <w:t>[comune_value]:</w:t>
      </w:r>
    </w:p>
    <w:p w14:paraId="2AAD0793" w14:textId="77777777" w:rsidR="00BC1F0C" w:rsidRDefault="00BC1F0C" w:rsidP="00BC1F0C">
      <w:pPr>
        <w:widowControl/>
        <w:numPr>
          <w:ilvl w:val="0"/>
          <w:numId w:val="4"/>
        </w:num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4B0858FC" w14:textId="77777777" w:rsidR="00BC1F0C" w:rsidRDefault="00BC1F0C" w:rsidP="00BC1F0C">
      <w:pPr>
        <w:contextualSpacing/>
        <w:rPr>
          <w:rFonts w:ascii="Arial" w:hAnsi="Arial" w:cs="Arial"/>
          <w:sz w:val="18"/>
          <w:szCs w:val="18"/>
        </w:rPr>
      </w:pPr>
    </w:p>
    <w:p w14:paraId="1A4A996F" w14:textId="77777777" w:rsidR="00BC1F0C" w:rsidRDefault="00BC1F0C" w:rsidP="00BC1F0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000000" w14:paraId="6BF9129A" w14:textId="77777777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ED01A7" w14:textId="77777777" w:rsidR="00BC1F0C" w:rsidRDefault="00BC1F0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>
              <w:rPr>
                <w:rFonts w:ascii="Arial" w:hAnsi="Arial" w:cs="Arial"/>
                <w:b/>
                <w:sz w:val="16"/>
                <w:szCs w:val="16"/>
                <w:lang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544B4" w14:textId="77777777" w:rsidR="00BC1F0C" w:rsidRDefault="00BC1F0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>
              <w:rPr>
                <w:rFonts w:ascii="Arial" w:hAnsi="Arial" w:cs="Arial"/>
                <w:b/>
                <w:sz w:val="16"/>
                <w:szCs w:val="16"/>
                <w:lang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09697C" w14:textId="77777777" w:rsidR="00BC1F0C" w:rsidRDefault="00BC1F0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>
              <w:rPr>
                <w:rFonts w:ascii="Arial" w:hAnsi="Arial" w:cs="Arial"/>
                <w:b/>
                <w:sz w:val="16"/>
                <w:szCs w:val="16"/>
                <w:lang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25208773" w14:textId="77777777" w:rsidR="00BC1F0C" w:rsidRDefault="00BC1F0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>
              <w:rPr>
                <w:rFonts w:ascii="Arial" w:hAnsi="Arial" w:cs="Arial"/>
                <w:b/>
                <w:sz w:val="16"/>
                <w:szCs w:val="16"/>
                <w:lang/>
              </w:rPr>
              <w:t>NOTE</w:t>
            </w:r>
          </w:p>
        </w:tc>
      </w:tr>
      <w:tr w:rsidR="00000000" w14:paraId="30F0A00D" w14:textId="77777777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4D4B9741" w14:textId="77777777" w:rsidR="00BC1F0C" w:rsidRDefault="00BC1F0C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67F67573" w14:textId="77777777" w:rsidR="00BC1F0C" w:rsidRDefault="00BC1F0C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750498A3" w14:textId="77777777" w:rsidR="00BC1F0C" w:rsidRDefault="00BC1F0C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hideMark/>
          </w:tcPr>
          <w:p w14:paraId="4C609994" w14:textId="77777777" w:rsidR="00BC1F0C" w:rsidRDefault="00BC1F0C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[elenco_nct.nct_note]</w:t>
            </w:r>
          </w:p>
        </w:tc>
      </w:tr>
    </w:tbl>
    <w:p w14:paraId="1A38F209" w14:textId="77777777" w:rsidR="00BC1F0C" w:rsidRDefault="00BC1F0C" w:rsidP="00BC1F0C">
      <w:pPr>
        <w:contextualSpacing/>
        <w:rPr>
          <w:rFonts w:ascii="Arial" w:eastAsia="Times New Roman" w:hAnsi="Arial" w:cs="Arial"/>
          <w:sz w:val="18"/>
          <w:szCs w:val="18"/>
          <w:lang w:eastAsia="ar-SA"/>
        </w:rPr>
      </w:pPr>
    </w:p>
    <w:p w14:paraId="15A9F88C" w14:textId="77777777" w:rsidR="00BC1F0C" w:rsidRDefault="00BC1F0C" w:rsidP="00BC1F0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CU:</w:t>
      </w:r>
    </w:p>
    <w:tbl>
      <w:tblPr>
        <w:tblW w:w="5035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952"/>
        <w:gridCol w:w="1417"/>
        <w:gridCol w:w="2126"/>
        <w:gridCol w:w="2126"/>
        <w:gridCol w:w="2302"/>
      </w:tblGrid>
      <w:tr w:rsidR="00000000" w14:paraId="511454C1" w14:textId="77777777"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B0CBF5" w14:textId="77777777" w:rsidR="00BC1F0C" w:rsidRDefault="00BC1F0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>
              <w:rPr>
                <w:rFonts w:ascii="Arial" w:hAnsi="Arial" w:cs="Arial"/>
                <w:b/>
                <w:sz w:val="16"/>
                <w:szCs w:val="16"/>
                <w:lang/>
              </w:rPr>
              <w:t>SEZIONE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8D3936" w14:textId="77777777" w:rsidR="00BC1F0C" w:rsidRDefault="00BC1F0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>
              <w:rPr>
                <w:rFonts w:ascii="Arial" w:hAnsi="Arial" w:cs="Arial"/>
                <w:b/>
                <w:sz w:val="16"/>
                <w:szCs w:val="16"/>
                <w:lang/>
              </w:rPr>
              <w:t>FOGLIO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D8CA33" w14:textId="77777777" w:rsidR="00BC1F0C" w:rsidRDefault="00BC1F0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>
              <w:rPr>
                <w:rFonts w:ascii="Arial" w:hAnsi="Arial" w:cs="Arial"/>
                <w:b/>
                <w:sz w:val="16"/>
                <w:szCs w:val="16"/>
                <w:lang/>
              </w:rPr>
              <w:t xml:space="preserve">MAPPALE 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D1CA7C" w14:textId="77777777" w:rsidR="00BC1F0C" w:rsidRDefault="00BC1F0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>
              <w:rPr>
                <w:rFonts w:ascii="Arial" w:hAnsi="Arial" w:cs="Arial"/>
                <w:b/>
                <w:sz w:val="16"/>
                <w:szCs w:val="16"/>
                <w:lang/>
              </w:rPr>
              <w:t>SUBALTERNO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B51ED96" w14:textId="77777777" w:rsidR="00BC1F0C" w:rsidRDefault="00BC1F0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>
              <w:rPr>
                <w:rFonts w:ascii="Arial" w:hAnsi="Arial" w:cs="Arial"/>
                <w:b/>
                <w:sz w:val="16"/>
                <w:szCs w:val="16"/>
                <w:lang/>
              </w:rPr>
              <w:t>NOTE</w:t>
            </w:r>
          </w:p>
        </w:tc>
      </w:tr>
      <w:tr w:rsidR="00000000" w14:paraId="063992E3" w14:textId="77777777"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140451F9" w14:textId="77777777" w:rsidR="00BC1F0C" w:rsidRDefault="00BC1F0C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[elenco_nceu.nceu_sezione;block=tbs:row]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04C9797B" w14:textId="77777777" w:rsidR="00BC1F0C" w:rsidRDefault="00BC1F0C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[elenco_nceu.nceu_foglio]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404603C1" w14:textId="77777777" w:rsidR="00BC1F0C" w:rsidRDefault="00BC1F0C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[elenco_nceu.nceu_particella]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590AD310" w14:textId="77777777" w:rsidR="00BC1F0C" w:rsidRDefault="00BC1F0C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[elenco_nceu.nceu_subalterno]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hideMark/>
          </w:tcPr>
          <w:p w14:paraId="0F4FDF63" w14:textId="77777777" w:rsidR="00BC1F0C" w:rsidRDefault="00BC1F0C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>[elenco_nceu.nceu_note]</w:t>
            </w:r>
          </w:p>
        </w:tc>
      </w:tr>
    </w:tbl>
    <w:p w14:paraId="69C4D199" w14:textId="77777777" w:rsidR="00BC1F0C" w:rsidRDefault="00BC1F0C" w:rsidP="00BC1F0C">
      <w:pPr>
        <w:snapToGrid w:val="0"/>
        <w:contextualSpacing/>
        <w:rPr>
          <w:rFonts w:ascii="Arial" w:eastAsia="Times New Roman" w:hAnsi="Arial" w:cs="Arial"/>
          <w:sz w:val="18"/>
          <w:szCs w:val="18"/>
          <w:lang w:eastAsia="ar-SA"/>
        </w:rPr>
      </w:pPr>
    </w:p>
    <w:p w14:paraId="3EA9D132" w14:textId="77777777" w:rsidR="00BC1F0C" w:rsidRDefault="00BC1F0C" w:rsidP="00BC1F0C">
      <w:pPr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13CB3340" w14:textId="77777777" w:rsidR="00BC1F0C" w:rsidRPr="003F67C1" w:rsidRDefault="00BC1F0C" w:rsidP="00BC1F0C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54BE9BCA" w14:textId="77777777" w:rsidR="00000000" w:rsidRDefault="00000000">
      <w:pPr>
        <w:jc w:val="both"/>
        <w:rPr>
          <w:sz w:val="22"/>
          <w:szCs w:val="22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0000" w14:paraId="6E7A27FF" w14:textId="77777777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6B666E" w14:textId="77777777" w:rsidR="00000000" w:rsidRDefault="00000000">
            <w:pPr>
              <w:pStyle w:val="Contenutotabella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DICHIARA</w:t>
            </w:r>
          </w:p>
          <w:p w14:paraId="46455FD4" w14:textId="6B74F279" w:rsidR="00000000" w:rsidRPr="00FC3492" w:rsidRDefault="00000000">
            <w:pPr>
              <w:pStyle w:val="Contenutotabella"/>
              <w:jc w:val="center"/>
              <w:rPr>
                <w:lang w:val="it-IT"/>
              </w:rPr>
            </w:pPr>
            <w:r>
              <w:rPr>
                <w:b/>
                <w:bCs/>
                <w:sz w:val="30"/>
                <w:szCs w:val="30"/>
              </w:rPr>
              <w:t>vista anche la documentazione prodotta dal richiedente allegata alla S.C.I.A.</w:t>
            </w:r>
            <w:r w:rsidR="00FC3492">
              <w:rPr>
                <w:b/>
                <w:bCs/>
                <w:sz w:val="30"/>
                <w:szCs w:val="30"/>
                <w:lang w:val="it-IT"/>
              </w:rPr>
              <w:t xml:space="preserve"> </w:t>
            </w:r>
            <w:r w:rsidR="00FC3492" w:rsidRPr="00FC3492">
              <w:rPr>
                <w:b/>
                <w:bCs/>
                <w:sz w:val="30"/>
                <w:szCs w:val="30"/>
                <w:lang w:val="it-IT"/>
              </w:rPr>
              <w:t>Alternativa al Permesso di Costruire</w:t>
            </w:r>
          </w:p>
        </w:tc>
      </w:tr>
    </w:tbl>
    <w:p w14:paraId="5F5D55A0" w14:textId="77777777" w:rsidR="00000000" w:rsidRDefault="00000000">
      <w:pPr>
        <w:jc w:val="both"/>
        <w:rPr>
          <w:rFonts w:eastAsia="Times New Roman"/>
          <w:b/>
          <w:bCs/>
          <w:sz w:val="18"/>
          <w:szCs w:val="18"/>
          <w:lang w:val="it-IT"/>
        </w:rPr>
      </w:pPr>
    </w:p>
    <w:p w14:paraId="1AAABBDC" w14:textId="77777777" w:rsidR="00000000" w:rsidRDefault="00000000">
      <w:pPr>
        <w:jc w:val="both"/>
        <w:rPr>
          <w:rFonts w:eastAsia="Times New Roman"/>
          <w:b/>
          <w:bCs/>
          <w:sz w:val="18"/>
          <w:szCs w:val="18"/>
          <w:lang w:val="it-IT"/>
        </w:rPr>
      </w:pPr>
    </w:p>
    <w:p w14:paraId="22F5AD82" w14:textId="77777777" w:rsidR="00000000" w:rsidRDefault="00000000">
      <w:pPr>
        <w:jc w:val="both"/>
        <w:rPr>
          <w:rFonts w:eastAsia="Times New Roman"/>
          <w:b/>
          <w:bCs/>
          <w:sz w:val="18"/>
          <w:szCs w:val="18"/>
          <w:lang w:val="it-IT"/>
        </w:rPr>
      </w:pPr>
    </w:p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3"/>
      </w:tblGrid>
      <w:tr w:rsidR="00000000" w14:paraId="23E58F15" w14:textId="77777777">
        <w:tc>
          <w:tcPr>
            <w:tcW w:w="9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0E0BC0" w14:textId="77777777" w:rsidR="00000000" w:rsidRDefault="00000000">
            <w:pPr>
              <w:pStyle w:val="Contenutotabella"/>
              <w:shd w:val="clear" w:color="auto" w:fill="CCCCCC"/>
              <w:jc w:val="center"/>
            </w:pPr>
            <w:r>
              <w:rPr>
                <w:b/>
                <w:bCs/>
              </w:rPr>
              <w:t>Quadro 1 – rilievo e legittimazione giuridica stato di fatto</w:t>
            </w:r>
          </w:p>
        </w:tc>
      </w:tr>
    </w:tbl>
    <w:p w14:paraId="38AED34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sz w:val="20"/>
          <w:szCs w:val="20"/>
          <w:lang w:val="it-IT"/>
        </w:rPr>
      </w:pPr>
    </w:p>
    <w:p w14:paraId="25ECED11" w14:textId="0F1CB704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Che il rilevo dell'immobile e la destinazione d'uso riportate negli elaborati </w:t>
      </w:r>
      <w:r w:rsidR="00BC1F0C">
        <w:rPr>
          <w:rFonts w:eastAsia="Times New Roman"/>
          <w:sz w:val="22"/>
          <w:szCs w:val="22"/>
          <w:lang w:val="it-IT"/>
        </w:rPr>
        <w:t>grafici allegati</w:t>
      </w:r>
      <w:r>
        <w:rPr>
          <w:rFonts w:eastAsia="Times New Roman"/>
          <w:sz w:val="22"/>
          <w:szCs w:val="22"/>
          <w:lang w:val="it-IT"/>
        </w:rPr>
        <w:t xml:space="preserve">, corrispondono </w:t>
      </w:r>
      <w:proofErr w:type="gramStart"/>
      <w:r>
        <w:rPr>
          <w:rFonts w:eastAsia="Times New Roman"/>
          <w:sz w:val="22"/>
          <w:szCs w:val="22"/>
          <w:lang w:val="it-IT"/>
        </w:rPr>
        <w:t>fedelmente  allo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stato  attuale dell'immobile stesso;</w:t>
      </w:r>
    </w:p>
    <w:p w14:paraId="0D4F7295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sz w:val="22"/>
          <w:szCs w:val="22"/>
          <w:lang w:val="it-IT"/>
        </w:rPr>
      </w:pPr>
    </w:p>
    <w:p w14:paraId="3BEB6398" w14:textId="77777777" w:rsidR="00000000" w:rsidRDefault="00000000">
      <w:pPr>
        <w:pStyle w:val="Contenutotabella"/>
        <w:tabs>
          <w:tab w:val="left" w:pos="0"/>
        </w:tabs>
        <w:snapToGrid w:val="0"/>
        <w:jc w:val="both"/>
        <w:rPr>
          <w:rFonts w:eastAsia="Times New Roman"/>
          <w:i/>
          <w:sz w:val="22"/>
          <w:szCs w:val="22"/>
          <w:lang w:val="it-IT"/>
        </w:rPr>
      </w:pPr>
      <w:r>
        <w:rPr>
          <w:rFonts w:eastAsia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/>
          <w:sz w:val="22"/>
          <w:szCs w:val="22"/>
          <w:lang w:val="it-IT"/>
        </w:rPr>
        <w:t>l'immobile risulta costruito in epoca antecedente all'anno 1942, e dalle ricerche ed indagini effettuate ed in base alla documentazione reperita, non risultano sino state effettuate opere edilizie</w:t>
      </w:r>
      <w:r>
        <w:rPr>
          <w:rFonts w:eastAsia="Times New Roman"/>
          <w:i/>
          <w:sz w:val="22"/>
          <w:szCs w:val="22"/>
          <w:lang w:val="it-IT"/>
        </w:rPr>
        <w:t>.</w:t>
      </w:r>
    </w:p>
    <w:p w14:paraId="5058912A" w14:textId="77777777" w:rsidR="00000000" w:rsidRDefault="00000000">
      <w:pPr>
        <w:pStyle w:val="Contenutotabella"/>
        <w:tabs>
          <w:tab w:val="left" w:pos="0"/>
        </w:tabs>
        <w:snapToGrid w:val="0"/>
        <w:jc w:val="both"/>
        <w:rPr>
          <w:rFonts w:eastAsia="Times New Roman"/>
          <w:i/>
          <w:sz w:val="22"/>
          <w:szCs w:val="22"/>
          <w:lang w:val="it-IT"/>
        </w:rPr>
      </w:pPr>
      <w:r>
        <w:rPr>
          <w:rFonts w:eastAsia="Times New Roman"/>
          <w:i/>
          <w:sz w:val="22"/>
          <w:szCs w:val="22"/>
          <w:lang w:val="it-IT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70C5D504" w14:textId="77777777" w:rsidR="00000000" w:rsidRDefault="00000000">
      <w:pPr>
        <w:pStyle w:val="Contenutotabella"/>
        <w:tabs>
          <w:tab w:val="left" w:pos="0"/>
        </w:tabs>
        <w:snapToGrid w:val="0"/>
        <w:jc w:val="both"/>
        <w:rPr>
          <w:sz w:val="22"/>
          <w:szCs w:val="22"/>
        </w:rPr>
      </w:pPr>
      <w:r>
        <w:rPr>
          <w:rFonts w:eastAsia="Times New Roman"/>
          <w:i/>
          <w:sz w:val="22"/>
          <w:szCs w:val="22"/>
          <w:lang w:val="it-IT"/>
        </w:rPr>
        <w:t>_______________________________________________________________________________________</w:t>
      </w:r>
      <w:r>
        <w:rPr>
          <w:lang w:val="it-IT"/>
        </w:rPr>
        <w:t>_______________________________________________________________________________________</w:t>
      </w:r>
      <w:r>
        <w:rPr>
          <w:rFonts w:eastAsia="Times New Roman"/>
          <w:i/>
          <w:sz w:val="22"/>
          <w:szCs w:val="22"/>
          <w:lang w:val="it-IT"/>
        </w:rPr>
        <w:t>____________________________________________________________________________________</w:t>
      </w:r>
      <w:r>
        <w:rPr>
          <w:lang w:val="it-IT"/>
        </w:rPr>
        <w:t>___________________________________________________________________________</w:t>
      </w:r>
    </w:p>
    <w:p w14:paraId="7089F5B5" w14:textId="77777777" w:rsidR="00000000" w:rsidRDefault="00000000">
      <w:pPr>
        <w:pStyle w:val="Contenutotabella"/>
        <w:tabs>
          <w:tab w:val="left" w:pos="0"/>
        </w:tabs>
        <w:snapToGrid w:val="0"/>
        <w:jc w:val="both"/>
        <w:rPr>
          <w:rFonts w:eastAsia="Times New Roman"/>
          <w:b/>
          <w:bCs/>
          <w:i/>
          <w:sz w:val="22"/>
          <w:szCs w:val="22"/>
          <w:lang w:val="it-IT"/>
        </w:rPr>
      </w:pPr>
      <w:r>
        <w:rPr>
          <w:sz w:val="22"/>
          <w:szCs w:val="22"/>
        </w:rPr>
        <w:t xml:space="preserve"> </w:t>
      </w:r>
    </w:p>
    <w:p w14:paraId="77A4194F" w14:textId="77777777" w:rsidR="00000000" w:rsidRDefault="00000000">
      <w:pPr>
        <w:pStyle w:val="Contenutotabella"/>
        <w:tabs>
          <w:tab w:val="left" w:pos="0"/>
        </w:tabs>
        <w:snapToGrid w:val="0"/>
        <w:jc w:val="both"/>
        <w:rPr>
          <w:rFonts w:eastAsia="Times New Roman"/>
          <w:b/>
          <w:bCs/>
          <w:i/>
          <w:sz w:val="22"/>
          <w:szCs w:val="22"/>
          <w:lang w:val="it-IT"/>
        </w:rPr>
      </w:pPr>
    </w:p>
    <w:p w14:paraId="6D6BF5F1" w14:textId="77777777" w:rsidR="00000000" w:rsidRDefault="00000000">
      <w:pPr>
        <w:pStyle w:val="Contenutotabella"/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sz w:val="22"/>
          <w:szCs w:val="22"/>
        </w:rPr>
        <w:t>l'immobile risulta costruito in epoca successiva all'anno 1942 e relativamente alla legittimazione giuridica dello stato di fatto dell'immobile oggetto d' intervento con particolare riferimento agli apetti urbanistici-</w:t>
      </w:r>
      <w:proofErr w:type="gramStart"/>
      <w:r>
        <w:rPr>
          <w:sz w:val="22"/>
          <w:szCs w:val="22"/>
        </w:rPr>
        <w:t>edilizi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si</w:t>
      </w:r>
      <w:proofErr w:type="gramEnd"/>
      <w:r>
        <w:rPr>
          <w:sz w:val="22"/>
          <w:szCs w:val="22"/>
        </w:rPr>
        <w:t xml:space="preserve"> specifica che</w:t>
      </w:r>
      <w:r>
        <w:rPr>
          <w:i/>
          <w:sz w:val="22"/>
          <w:szCs w:val="22"/>
        </w:rPr>
        <w:t xml:space="preserve"> :</w:t>
      </w:r>
    </w:p>
    <w:p w14:paraId="61C6FD55" w14:textId="77777777" w:rsidR="00000000" w:rsidRDefault="00000000">
      <w:pPr>
        <w:pStyle w:val="Contenutotabella"/>
        <w:tabs>
          <w:tab w:val="left" w:pos="0"/>
        </w:tabs>
        <w:snapToGrid w:val="0"/>
        <w:jc w:val="both"/>
        <w:rPr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29F19D8B" w14:textId="77777777" w:rsidR="00000000" w:rsidRDefault="00000000">
      <w:pPr>
        <w:tabs>
          <w:tab w:val="left" w:pos="0"/>
        </w:tabs>
        <w:snapToGrid w:val="0"/>
        <w:jc w:val="both"/>
        <w:rPr>
          <w:sz w:val="22"/>
          <w:szCs w:val="22"/>
        </w:rPr>
      </w:pPr>
      <w:r>
        <w:rPr>
          <w:lang w:val="it-IT"/>
        </w:rPr>
        <w:t>________________________________________________________________________________</w:t>
      </w:r>
      <w:r>
        <w:rPr>
          <w:lang w:val="it-IT"/>
        </w:rPr>
        <w:lastRenderedPageBreak/>
        <w:t>_______</w:t>
      </w:r>
      <w:r>
        <w:rPr>
          <w:rFonts w:eastAsia="Times New Roman"/>
          <w:i/>
          <w:sz w:val="22"/>
          <w:szCs w:val="22"/>
          <w:lang w:val="it-IT"/>
        </w:rPr>
        <w:t>____________________________________________________________________________________</w:t>
      </w:r>
      <w:r>
        <w:rPr>
          <w:lang w:val="it-IT"/>
        </w:rPr>
        <w:t>___________________________________________________________________________</w:t>
      </w:r>
    </w:p>
    <w:p w14:paraId="3535940B" w14:textId="77777777" w:rsidR="00000000" w:rsidRDefault="00000000">
      <w:pPr>
        <w:pStyle w:val="Contenutotabella"/>
        <w:tabs>
          <w:tab w:val="left" w:pos="0"/>
        </w:tabs>
        <w:snapToGrid w:val="0"/>
        <w:jc w:val="both"/>
        <w:rPr>
          <w:rFonts w:eastAsia="Times New Roman"/>
          <w:b/>
          <w:bCs/>
          <w:i/>
          <w:sz w:val="22"/>
          <w:szCs w:val="22"/>
          <w:lang w:val="it-IT"/>
        </w:rPr>
      </w:pPr>
      <w:r>
        <w:rPr>
          <w:sz w:val="22"/>
          <w:szCs w:val="22"/>
        </w:rPr>
        <w:t xml:space="preserve"> </w:t>
      </w:r>
    </w:p>
    <w:p w14:paraId="637D4CD3" w14:textId="77777777" w:rsidR="00000000" w:rsidRDefault="00000000">
      <w:pPr>
        <w:pStyle w:val="Contenutotabella"/>
        <w:tabs>
          <w:tab w:val="left" w:pos="0"/>
        </w:tabs>
        <w:snapToGrid w:val="0"/>
        <w:jc w:val="both"/>
        <w:rPr>
          <w:rFonts w:eastAsia="Times New Roman"/>
          <w:b/>
          <w:bCs/>
          <w:i/>
          <w:sz w:val="22"/>
          <w:szCs w:val="22"/>
          <w:lang w:val="it-IT"/>
        </w:rPr>
      </w:pPr>
    </w:p>
    <w:p w14:paraId="58F92AE5" w14:textId="77777777" w:rsidR="00000000" w:rsidRDefault="00000000">
      <w:pPr>
        <w:tabs>
          <w:tab w:val="left" w:pos="0"/>
        </w:tabs>
        <w:snapToGrid w:val="0"/>
        <w:jc w:val="both"/>
        <w:rPr>
          <w:b/>
          <w:bCs/>
          <w:i/>
          <w:sz w:val="22"/>
          <w:szCs w:val="22"/>
        </w:rPr>
      </w:pPr>
    </w:p>
    <w:p w14:paraId="69EF70C6" w14:textId="77777777" w:rsidR="00000000" w:rsidRDefault="00000000">
      <w:pPr>
        <w:tabs>
          <w:tab w:val="left" w:pos="0"/>
        </w:tabs>
        <w:snapToGrid w:val="0"/>
        <w:jc w:val="both"/>
        <w:rPr>
          <w:b/>
          <w:bCs/>
          <w:i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4"/>
      </w:tblGrid>
      <w:tr w:rsidR="00000000" w14:paraId="5108BEB0" w14:textId="77777777">
        <w:tc>
          <w:tcPr>
            <w:tcW w:w="9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C6571D" w14:textId="77777777" w:rsidR="00000000" w:rsidRDefault="00000000">
            <w:pPr>
              <w:pStyle w:val="Contenutotabella"/>
              <w:shd w:val="clear" w:color="auto" w:fill="CCCCCC"/>
              <w:jc w:val="center"/>
            </w:pPr>
            <w:r>
              <w:rPr>
                <w:b/>
                <w:bCs/>
              </w:rPr>
              <w:t xml:space="preserve">Quadro 2 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DESCRIVERE DETTAGLITAMENTE L'INTERVENTO</w:t>
            </w:r>
          </w:p>
        </w:tc>
      </w:tr>
    </w:tbl>
    <w:p w14:paraId="578846E5" w14:textId="77777777" w:rsidR="00000000" w:rsidRDefault="00000000">
      <w:pPr>
        <w:pStyle w:val="Contenutotabella"/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22149AAE" w14:textId="77777777" w:rsidR="00000000" w:rsidRDefault="00000000">
      <w:pPr>
        <w:pStyle w:val="Contenutotabella"/>
        <w:tabs>
          <w:tab w:val="left" w:pos="0"/>
        </w:tabs>
        <w:snapToGrid w:val="0"/>
        <w:jc w:val="both"/>
        <w:rPr>
          <w:b/>
          <w:bCs/>
          <w:i/>
          <w:iCs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7ED6BD" w14:textId="77777777" w:rsidR="00000000" w:rsidRDefault="00000000">
      <w:pPr>
        <w:pStyle w:val="Contenutotabella"/>
        <w:tabs>
          <w:tab w:val="left" w:pos="0"/>
        </w:tabs>
        <w:snapToGrid w:val="0"/>
        <w:jc w:val="both"/>
        <w:rPr>
          <w:b/>
          <w:bCs/>
          <w:i/>
          <w:iCs/>
          <w:sz w:val="22"/>
          <w:szCs w:val="22"/>
          <w:lang w:val="it-IT"/>
        </w:rPr>
      </w:pPr>
    </w:p>
    <w:p w14:paraId="1C00B5C1" w14:textId="77777777" w:rsidR="00000000" w:rsidRDefault="00000000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p w14:paraId="62495D37" w14:textId="77777777" w:rsidR="00000000" w:rsidRDefault="00000000">
      <w:pPr>
        <w:jc w:val="both"/>
        <w:rPr>
          <w:sz w:val="22"/>
          <w:szCs w:val="22"/>
          <w:lang w:val="it-IT"/>
        </w:rPr>
      </w:pPr>
    </w:p>
    <w:p w14:paraId="3389F859" w14:textId="77777777" w:rsidR="00000000" w:rsidRDefault="00000000">
      <w:pPr>
        <w:jc w:val="both"/>
        <w:rPr>
          <w:sz w:val="22"/>
          <w:szCs w:val="22"/>
          <w:lang w:val="it-IT"/>
        </w:rPr>
      </w:pPr>
    </w:p>
    <w:p w14:paraId="4F09415A" w14:textId="77777777" w:rsidR="00000000" w:rsidRDefault="00000000">
      <w:pPr>
        <w:jc w:val="both"/>
        <w:rPr>
          <w:rFonts w:eastAsia="Times New Roman"/>
          <w:i/>
          <w:sz w:val="20"/>
          <w:szCs w:val="20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3"/>
      </w:tblGrid>
      <w:tr w:rsidR="00000000" w14:paraId="40330F5F" w14:textId="77777777">
        <w:tc>
          <w:tcPr>
            <w:tcW w:w="9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1CFD6D" w14:textId="77777777" w:rsidR="00000000" w:rsidRDefault="00000000">
            <w:pPr>
              <w:pStyle w:val="Contenutotabella"/>
              <w:shd w:val="clear" w:color="auto" w:fill="CCCCCC"/>
              <w:jc w:val="center"/>
            </w:pPr>
            <w:r>
              <w:rPr>
                <w:b/>
                <w:bCs/>
              </w:rPr>
              <w:t>Quadro 3 – destinazioni d'uso del P.U.C. ( fascicolo ST1)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</w:tr>
    </w:tbl>
    <w:p w14:paraId="01E18203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4345600B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Che la destinazione d'uso dell'immobile, con riguardo alle definizioni di cui all'art. 7 del P.U.C. 2012 di cui al Fascicolo ST1 – Struttura del Piano </w:t>
      </w:r>
      <w:proofErr w:type="gramStart"/>
      <w:r>
        <w:rPr>
          <w:rFonts w:eastAsia="Times New Roman"/>
          <w:sz w:val="22"/>
          <w:szCs w:val="22"/>
          <w:lang w:val="it-IT"/>
        </w:rPr>
        <w:t>-  Normativa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Generale di Attuazione  - norme di settore – è la seguente:</w:t>
      </w:r>
    </w:p>
    <w:p w14:paraId="57824D41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sz w:val="22"/>
          <w:szCs w:val="22"/>
          <w:lang w:val="it-IT"/>
        </w:rPr>
      </w:pPr>
    </w:p>
    <w:p w14:paraId="3CDA9D7E" w14:textId="77777777" w:rsidR="00000000" w:rsidRDefault="00000000">
      <w:pPr>
        <w:tabs>
          <w:tab w:val="left" w:pos="113"/>
        </w:tabs>
        <w:snapToGrid w:val="0"/>
        <w:ind w:left="113"/>
        <w:jc w:val="center"/>
        <w:rPr>
          <w:rFonts w:eastAsia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   </w:t>
      </w:r>
      <w:r>
        <w:rPr>
          <w:rFonts w:eastAsia="Times New Roman"/>
          <w:b/>
          <w:bCs/>
          <w:sz w:val="22"/>
          <w:szCs w:val="22"/>
          <w:u w:val="single"/>
          <w:lang w:val="it-IT"/>
        </w:rPr>
        <w:t xml:space="preserve">Destinazione </w:t>
      </w:r>
      <w:proofErr w:type="gramStart"/>
      <w:r>
        <w:rPr>
          <w:rFonts w:eastAsia="Times New Roman"/>
          <w:b/>
          <w:bCs/>
          <w:sz w:val="22"/>
          <w:szCs w:val="22"/>
          <w:u w:val="single"/>
          <w:lang w:val="it-IT"/>
        </w:rPr>
        <w:t>attuale :</w:t>
      </w:r>
      <w:proofErr w:type="gramEnd"/>
      <w:r>
        <w:rPr>
          <w:rFonts w:eastAsia="Times New Roman"/>
          <w:b/>
          <w:bCs/>
          <w:sz w:val="22"/>
          <w:szCs w:val="22"/>
          <w:u w:val="single"/>
          <w:lang w:val="it-IT"/>
        </w:rPr>
        <w:t xml:space="preserve"> </w:t>
      </w:r>
    </w:p>
    <w:p w14:paraId="29D8AD50" w14:textId="77777777" w:rsidR="00000000" w:rsidRDefault="00000000">
      <w:pPr>
        <w:tabs>
          <w:tab w:val="left" w:pos="0"/>
        </w:tabs>
        <w:snapToGrid w:val="0"/>
        <w:jc w:val="center"/>
        <w:rPr>
          <w:rFonts w:eastAsia="Times New Roman"/>
          <w:sz w:val="22"/>
          <w:szCs w:val="22"/>
          <w:u w:val="single"/>
          <w:lang w:val="it-IT"/>
        </w:rPr>
      </w:pPr>
      <w:r>
        <w:rPr>
          <w:rFonts w:eastAsia="Times New Roman"/>
          <w:b/>
          <w:bCs/>
          <w:i/>
          <w:iCs/>
          <w:sz w:val="22"/>
          <w:szCs w:val="22"/>
          <w:lang w:val="it-IT"/>
        </w:rPr>
        <w:t xml:space="preserve">    </w:t>
      </w:r>
    </w:p>
    <w:p w14:paraId="787D94ED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 xml:space="preserve">Residenziale </w:t>
      </w:r>
      <w:r>
        <w:rPr>
          <w:rFonts w:eastAsia="Times New Roman"/>
          <w:sz w:val="22"/>
          <w:szCs w:val="22"/>
          <w:lang w:val="it-IT"/>
        </w:rPr>
        <w:t xml:space="preserve"> </w:t>
      </w:r>
    </w:p>
    <w:p w14:paraId="04C73127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1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residenza</w:t>
      </w:r>
    </w:p>
    <w:p w14:paraId="68B54BC1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0E2819D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 xml:space="preserve">Attività di connettivo urbano </w:t>
      </w:r>
    </w:p>
    <w:p w14:paraId="3374D23B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</w:t>
      </w:r>
      <w:r>
        <w:rPr>
          <w:rFonts w:eastAsia="Times New Roman"/>
          <w:i/>
          <w:iCs/>
          <w:sz w:val="22"/>
          <w:szCs w:val="22"/>
          <w:lang w:val="it-IT"/>
        </w:rPr>
        <w:t xml:space="preserve">2 – botteghe artigiane o laboratori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( ad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</w:t>
      </w:r>
      <w:proofErr w:type="spellStart"/>
      <w:r>
        <w:rPr>
          <w:rFonts w:eastAsia="Times New Roman"/>
          <w:i/>
          <w:iCs/>
          <w:sz w:val="22"/>
          <w:szCs w:val="22"/>
          <w:lang w:val="it-IT"/>
        </w:rPr>
        <w:t>es</w:t>
      </w:r>
      <w:proofErr w:type="spellEnd"/>
      <w:r>
        <w:rPr>
          <w:rFonts w:eastAsia="Times New Roman"/>
          <w:i/>
          <w:iCs/>
          <w:sz w:val="22"/>
          <w:szCs w:val="22"/>
          <w:lang w:val="it-IT"/>
        </w:rPr>
        <w:t xml:space="preserve"> lavanderie, servizi per l'igiene e l'estetica, parrucchieri ed affini, studi fotografici, artigianato artistico)</w:t>
      </w:r>
    </w:p>
    <w:p w14:paraId="23B1FBF3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3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pubblici esercizi (ristorazione, intrattenimento sale gioco ecc..) edicole, rivendita di monopoli, farmacie;</w:t>
      </w:r>
    </w:p>
    <w:p w14:paraId="7E1B5CEF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lastRenderedPageBreak/>
        <w:t xml:space="preserve">□ 4 – funzioni di servizio alle persone e imprese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( studi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professionali, agenzie di viaggio, istituti di credito, assicurazioni, agenzie immobiliari, finanziarie ecc...)</w:t>
      </w:r>
    </w:p>
    <w:p w14:paraId="7AC93DD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1556A5F2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>Distribuzione al dettaglio</w:t>
      </w:r>
      <w:r>
        <w:rPr>
          <w:rFonts w:eastAsia="Times New Roman"/>
          <w:i/>
          <w:iCs/>
          <w:sz w:val="22"/>
          <w:szCs w:val="22"/>
          <w:u w:val="single"/>
          <w:lang w:val="it-IT"/>
        </w:rPr>
        <w:t xml:space="preserve"> </w:t>
      </w:r>
    </w:p>
    <w:p w14:paraId="3828EEF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5 – esercizi commerciali e strutture di vendita</w:t>
      </w:r>
    </w:p>
    <w:p w14:paraId="15650A9F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60553DC4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>Attività direzionali</w:t>
      </w:r>
      <w:r>
        <w:rPr>
          <w:rFonts w:eastAsia="Times New Roman"/>
          <w:i/>
          <w:iCs/>
          <w:sz w:val="22"/>
          <w:szCs w:val="22"/>
          <w:u w:val="single"/>
          <w:lang w:val="it-IT"/>
        </w:rPr>
        <w:t xml:space="preserve"> </w:t>
      </w:r>
    </w:p>
    <w:p w14:paraId="412F7766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6 – aggregazione di uffici ed attività direzionali</w:t>
      </w:r>
    </w:p>
    <w:p w14:paraId="55044CCF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2103895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>Attività ricettive</w:t>
      </w:r>
    </w:p>
    <w:p w14:paraId="1FB9079B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7 – ricettività alberghiera e all'aria aperta</w:t>
      </w:r>
    </w:p>
    <w:p w14:paraId="18658AD8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8 – albergo tradizionale</w:t>
      </w:r>
    </w:p>
    <w:p w14:paraId="0A8C4987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9 – struttura ricettiva extra alberghiera</w:t>
      </w:r>
    </w:p>
    <w:p w14:paraId="42ED7757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2B082065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 xml:space="preserve">Attività Produttive, industria </w:t>
      </w:r>
      <w:proofErr w:type="gramStart"/>
      <w:r>
        <w:rPr>
          <w:rFonts w:eastAsia="Times New Roman"/>
          <w:sz w:val="22"/>
          <w:szCs w:val="22"/>
          <w:u w:val="single"/>
          <w:lang w:val="it-IT"/>
        </w:rPr>
        <w:t>artigianato  e</w:t>
      </w:r>
      <w:proofErr w:type="gramEnd"/>
      <w:r>
        <w:rPr>
          <w:rFonts w:eastAsia="Times New Roman"/>
          <w:sz w:val="22"/>
          <w:szCs w:val="22"/>
          <w:u w:val="single"/>
          <w:lang w:val="it-IT"/>
        </w:rPr>
        <w:t xml:space="preserve"> distribuzione all'ingrosso merci</w:t>
      </w:r>
    </w:p>
    <w:p w14:paraId="71CF89B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10– industrie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( compreso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laboratori uffici tecnici e amministrativi, spazi espositivi)</w:t>
      </w:r>
    </w:p>
    <w:p w14:paraId="41E35F8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11 – artigianato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( compreso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laboratori uffici tecnici e amministrativi, spazi espositivi)</w:t>
      </w:r>
    </w:p>
    <w:p w14:paraId="4AD5092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12 – commercio all'ingrosso</w:t>
      </w:r>
    </w:p>
    <w:p w14:paraId="69CDC73B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13 –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depositi  industriali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ed artigianali e funzionali al commercio</w:t>
      </w:r>
    </w:p>
    <w:p w14:paraId="16611201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14 – autoparchi e aree di stazionamento e movimentazione di container</w:t>
      </w:r>
    </w:p>
    <w:p w14:paraId="24FC759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15 – assistenza alla mobilità veicolare, impianti di distribuzione carburanti </w:t>
      </w:r>
    </w:p>
    <w:p w14:paraId="04384222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16 – assistenza alla mobilità veicolare, quali officine,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gommisti ,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carrozzieri, autotrasportatori e simili</w:t>
      </w:r>
    </w:p>
    <w:p w14:paraId="7D4DB3C4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28F666DB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u w:val="single"/>
          <w:lang w:val="it-IT"/>
        </w:rPr>
      </w:pPr>
    </w:p>
    <w:p w14:paraId="0FD4B4C1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>Attività Agricole</w:t>
      </w:r>
    </w:p>
    <w:p w14:paraId="6E2717BE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17  –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 residenza connessa con la conduzione del fondo</w:t>
      </w:r>
    </w:p>
    <w:p w14:paraId="6CC6C6B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18 – </w:t>
      </w:r>
      <w:r>
        <w:rPr>
          <w:rFonts w:eastAsia="Times New Roman" w:cs="Arial"/>
          <w:i/>
          <w:iCs/>
          <w:sz w:val="22"/>
          <w:szCs w:val="22"/>
          <w:lang w:val="it-IT"/>
        </w:rPr>
        <w:t>strutture per il ricovero delle attrezzature e per l'immagazzinamento e la prima trasformazione dei prodotti agricoli tratti dai fondi limitrofi</w:t>
      </w:r>
    </w:p>
    <w:p w14:paraId="20C31E1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19 –</w:t>
      </w:r>
      <w:r>
        <w:rPr>
          <w:rFonts w:eastAsia="Times New Roman" w:cs="Arial"/>
          <w:i/>
          <w:iCs/>
          <w:sz w:val="22"/>
          <w:szCs w:val="22"/>
          <w:lang w:val="it-IT"/>
        </w:rPr>
        <w:t>stalle, locali per l'allevamento o il ricovero di animali</w:t>
      </w:r>
    </w:p>
    <w:p w14:paraId="78666C0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20 – </w:t>
      </w:r>
      <w:r>
        <w:rPr>
          <w:rFonts w:eastAsia="Times New Roman" w:cs="Arial"/>
          <w:i/>
          <w:iCs/>
          <w:sz w:val="22"/>
          <w:szCs w:val="22"/>
          <w:lang w:val="it-IT"/>
        </w:rPr>
        <w:t xml:space="preserve">commercio al minuto di prodotti agricoli locali, con </w:t>
      </w:r>
      <w:proofErr w:type="spellStart"/>
      <w:r>
        <w:rPr>
          <w:rFonts w:eastAsia="Times New Roman" w:cs="Arial"/>
          <w:i/>
          <w:iCs/>
          <w:sz w:val="22"/>
          <w:szCs w:val="22"/>
          <w:lang w:val="it-IT"/>
        </w:rPr>
        <w:t>S.n.v</w:t>
      </w:r>
      <w:proofErr w:type="spellEnd"/>
      <w:r>
        <w:rPr>
          <w:rFonts w:eastAsia="Times New Roman" w:cs="Arial"/>
          <w:i/>
          <w:iCs/>
          <w:sz w:val="22"/>
          <w:szCs w:val="22"/>
          <w:lang w:val="it-IT"/>
        </w:rPr>
        <w:t>. non superiore a 100 mq</w:t>
      </w:r>
    </w:p>
    <w:p w14:paraId="0C4B9600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21 – Agriturismo</w:t>
      </w:r>
    </w:p>
    <w:p w14:paraId="4AC633E0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u w:val="single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22 – Serre</w:t>
      </w:r>
    </w:p>
    <w:p w14:paraId="30C0E2DB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u w:val="single"/>
          <w:lang w:val="it-IT"/>
        </w:rPr>
      </w:pPr>
    </w:p>
    <w:p w14:paraId="72CBB42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 xml:space="preserve">Attività estrattive – ciclo rifiuti </w:t>
      </w:r>
    </w:p>
    <w:p w14:paraId="0BCB897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23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cave ed attività estrattive</w:t>
      </w:r>
    </w:p>
    <w:p w14:paraId="1A65B51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u w:val="single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24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</w:t>
      </w:r>
      <w:r>
        <w:rPr>
          <w:rFonts w:eastAsia="Times New Roman" w:cs="Arial"/>
          <w:i/>
          <w:iCs/>
          <w:sz w:val="22"/>
          <w:szCs w:val="22"/>
          <w:lang w:val="it-IT"/>
        </w:rPr>
        <w:t>impianti di trattamento inerenti il ciclo rifiuti, ivi comprese le discariche per rifiuti inerti</w:t>
      </w:r>
    </w:p>
    <w:p w14:paraId="4AE1B7F5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u w:val="single"/>
          <w:lang w:val="it-IT"/>
        </w:rPr>
      </w:pPr>
    </w:p>
    <w:p w14:paraId="505B021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 xml:space="preserve">Urbanizzazione </w:t>
      </w:r>
    </w:p>
    <w:p w14:paraId="4E6C7FF4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25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urbanizzazione primaria</w:t>
      </w:r>
    </w:p>
    <w:p w14:paraId="33758BAF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26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urbanizzazione secondaria</w:t>
      </w:r>
    </w:p>
    <w:p w14:paraId="3F7C7C76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27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edifici, manufatti ed aree pubbliche</w:t>
      </w:r>
    </w:p>
    <w:p w14:paraId="25BF8413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  <w:lang w:val="it-IT"/>
        </w:rPr>
      </w:pPr>
    </w:p>
    <w:p w14:paraId="3F3A9223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>Attività private di valenza generale</w:t>
      </w:r>
    </w:p>
    <w:p w14:paraId="45051C43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28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centri sociali, culturali e religiosi</w:t>
      </w:r>
    </w:p>
    <w:p w14:paraId="7019FE1E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29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istruzione privata</w:t>
      </w:r>
    </w:p>
    <w:p w14:paraId="3036C58D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30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teatri, cinema e sale di spettacolo</w:t>
      </w:r>
    </w:p>
    <w:p w14:paraId="4045876B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31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strutture sportive o ricreative private</w:t>
      </w:r>
    </w:p>
    <w:p w14:paraId="4668DB81" w14:textId="77777777" w:rsidR="00000000" w:rsidRDefault="00000000">
      <w:pPr>
        <w:tabs>
          <w:tab w:val="left" w:pos="0"/>
        </w:tabs>
        <w:snapToGrid w:val="0"/>
        <w:jc w:val="both"/>
        <w:rPr>
          <w:sz w:val="22"/>
          <w:szCs w:val="22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32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 attività sanitarie e assistenziali private  ( cliniche private, case di riposo)</w:t>
      </w:r>
    </w:p>
    <w:p w14:paraId="3FB9B037" w14:textId="77777777" w:rsidR="00000000" w:rsidRDefault="00000000">
      <w:pPr>
        <w:tabs>
          <w:tab w:val="left" w:pos="113"/>
        </w:tabs>
        <w:snapToGrid w:val="0"/>
        <w:ind w:left="113"/>
        <w:jc w:val="both"/>
        <w:rPr>
          <w:sz w:val="22"/>
          <w:szCs w:val="22"/>
        </w:rPr>
      </w:pPr>
    </w:p>
    <w:p w14:paraId="51AA0B57" w14:textId="77777777" w:rsidR="00000000" w:rsidRDefault="00000000">
      <w:pPr>
        <w:numPr>
          <w:ilvl w:val="0"/>
          <w:numId w:val="1"/>
        </w:numPr>
        <w:tabs>
          <w:tab w:val="left" w:pos="113"/>
        </w:tabs>
        <w:snapToGrid w:val="0"/>
        <w:ind w:left="113" w:firstLine="0"/>
        <w:jc w:val="both"/>
        <w:rPr>
          <w:rFonts w:eastAsia="Times New Roman"/>
          <w:b/>
          <w:bCs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</w:rPr>
        <w:t xml:space="preserve">□ le opere previste non comportano cambio d'uso </w:t>
      </w:r>
      <w:r>
        <w:rPr>
          <w:rFonts w:eastAsia="Times New Roman"/>
          <w:b/>
          <w:bCs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/>
          <w:i/>
          <w:iCs/>
          <w:sz w:val="22"/>
          <w:szCs w:val="22"/>
          <w:lang w:val="it-IT"/>
        </w:rPr>
        <w:t>(nel caso, non compilare la successiva parte del Quadro 3</w:t>
      </w:r>
    </w:p>
    <w:p w14:paraId="0381EEE3" w14:textId="77777777" w:rsidR="00000000" w:rsidRDefault="00000000">
      <w:pPr>
        <w:numPr>
          <w:ilvl w:val="0"/>
          <w:numId w:val="2"/>
        </w:numPr>
        <w:tabs>
          <w:tab w:val="left" w:pos="113"/>
        </w:tabs>
        <w:snapToGrid w:val="0"/>
        <w:ind w:left="113" w:firstLine="0"/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□ le opere previste comportano cambio d'uso urbanisticamente rilevante, con contestuale esecuzione di opere edilizie in una zona omogenea di tipo “A” di cui alla classificazione del DM 1444/68 </w:t>
      </w:r>
    </w:p>
    <w:p w14:paraId="2AB62B9F" w14:textId="77777777" w:rsidR="00000000" w:rsidRDefault="00000000">
      <w:pPr>
        <w:tabs>
          <w:tab w:val="left" w:pos="113"/>
        </w:tabs>
        <w:snapToGrid w:val="0"/>
        <w:ind w:left="113"/>
        <w:jc w:val="both"/>
        <w:rPr>
          <w:rFonts w:eastAsia="Times New Roman"/>
          <w:sz w:val="22"/>
          <w:szCs w:val="22"/>
          <w:lang w:val="it-IT"/>
        </w:rPr>
      </w:pPr>
    </w:p>
    <w:p w14:paraId="29B42C3C" w14:textId="77777777" w:rsidR="00000000" w:rsidRDefault="00000000">
      <w:pPr>
        <w:tabs>
          <w:tab w:val="left" w:pos="0"/>
        </w:tabs>
        <w:snapToGrid w:val="0"/>
        <w:jc w:val="center"/>
        <w:rPr>
          <w:rFonts w:eastAsia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u w:val="single"/>
          <w:lang w:val="it-IT"/>
        </w:rPr>
        <w:t xml:space="preserve">Destinazione in </w:t>
      </w:r>
      <w:proofErr w:type="gramStart"/>
      <w:r>
        <w:rPr>
          <w:rFonts w:eastAsia="Times New Roman"/>
          <w:b/>
          <w:bCs/>
          <w:sz w:val="22"/>
          <w:szCs w:val="22"/>
          <w:u w:val="single"/>
          <w:lang w:val="it-IT"/>
        </w:rPr>
        <w:t>Progetto :</w:t>
      </w:r>
      <w:proofErr w:type="gramEnd"/>
      <w:r>
        <w:rPr>
          <w:rFonts w:eastAsia="Times New Roman"/>
          <w:b/>
          <w:bCs/>
          <w:sz w:val="22"/>
          <w:szCs w:val="22"/>
          <w:u w:val="single"/>
          <w:lang w:val="it-IT"/>
        </w:rPr>
        <w:t xml:space="preserve"> </w:t>
      </w:r>
    </w:p>
    <w:p w14:paraId="0011B97D" w14:textId="77777777" w:rsidR="00000000" w:rsidRDefault="00000000">
      <w:pPr>
        <w:tabs>
          <w:tab w:val="left" w:pos="0"/>
        </w:tabs>
        <w:snapToGrid w:val="0"/>
        <w:jc w:val="center"/>
        <w:rPr>
          <w:rFonts w:eastAsia="Times New Roman"/>
          <w:sz w:val="22"/>
          <w:szCs w:val="22"/>
          <w:u w:val="single"/>
          <w:lang w:val="it-IT"/>
        </w:rPr>
      </w:pPr>
      <w:r>
        <w:rPr>
          <w:rFonts w:eastAsia="Times New Roman"/>
          <w:b/>
          <w:bCs/>
          <w:i/>
          <w:iCs/>
          <w:sz w:val="22"/>
          <w:szCs w:val="22"/>
          <w:lang w:val="it-IT"/>
        </w:rPr>
        <w:t>(da compilarsi solo in caso di risposta 2) o 3) alla riga precedente)</w:t>
      </w:r>
    </w:p>
    <w:p w14:paraId="4305B306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u w:val="single"/>
          <w:lang w:val="it-IT"/>
        </w:rPr>
      </w:pPr>
    </w:p>
    <w:p w14:paraId="4CB1B304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lastRenderedPageBreak/>
        <w:t xml:space="preserve">Residenziale </w:t>
      </w:r>
      <w:r>
        <w:rPr>
          <w:rFonts w:eastAsia="Times New Roman"/>
          <w:sz w:val="22"/>
          <w:szCs w:val="22"/>
          <w:lang w:val="it-IT"/>
        </w:rPr>
        <w:t xml:space="preserve"> </w:t>
      </w:r>
    </w:p>
    <w:p w14:paraId="582D6CA7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1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residenza</w:t>
      </w:r>
    </w:p>
    <w:p w14:paraId="61AE3874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73B8A8A8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 xml:space="preserve">Attività di connettivo urbano </w:t>
      </w:r>
    </w:p>
    <w:p w14:paraId="0E2B322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</w:t>
      </w:r>
      <w:r>
        <w:rPr>
          <w:rFonts w:eastAsia="Times New Roman"/>
          <w:i/>
          <w:iCs/>
          <w:sz w:val="22"/>
          <w:szCs w:val="22"/>
          <w:lang w:val="it-IT"/>
        </w:rPr>
        <w:t xml:space="preserve">2 – botteghe artigiane o laboratori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( ad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</w:t>
      </w:r>
      <w:proofErr w:type="spellStart"/>
      <w:r>
        <w:rPr>
          <w:rFonts w:eastAsia="Times New Roman"/>
          <w:i/>
          <w:iCs/>
          <w:sz w:val="22"/>
          <w:szCs w:val="22"/>
          <w:lang w:val="it-IT"/>
        </w:rPr>
        <w:t>es</w:t>
      </w:r>
      <w:proofErr w:type="spellEnd"/>
      <w:r>
        <w:rPr>
          <w:rFonts w:eastAsia="Times New Roman"/>
          <w:i/>
          <w:iCs/>
          <w:sz w:val="22"/>
          <w:szCs w:val="22"/>
          <w:lang w:val="it-IT"/>
        </w:rPr>
        <w:t xml:space="preserve"> lavanderie, servizi per l'igiene e l'estetica, parrucchieri ed affini, studi fotografici, artigianato artistico)</w:t>
      </w:r>
    </w:p>
    <w:p w14:paraId="2A3035E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3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pubblici esercizi (ristorazione, intrattenimento sale gioco ecc..) edicole, rivendita di monopoli, farmacie;</w:t>
      </w:r>
    </w:p>
    <w:p w14:paraId="16916F36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4 – funzioni di servizio alle persone e imprese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( studi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professionali, agenzie di viaggio, istituti di credito, assicurazioni, agenzie immobiliari, finanziarie ecc...)</w:t>
      </w:r>
    </w:p>
    <w:p w14:paraId="6464213D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705C0AF5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>Distribuzione al dettaglio</w:t>
      </w:r>
      <w:r>
        <w:rPr>
          <w:rFonts w:eastAsia="Times New Roman"/>
          <w:i/>
          <w:iCs/>
          <w:sz w:val="22"/>
          <w:szCs w:val="22"/>
          <w:u w:val="single"/>
          <w:lang w:val="it-IT"/>
        </w:rPr>
        <w:t xml:space="preserve"> </w:t>
      </w:r>
    </w:p>
    <w:p w14:paraId="161D4521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5 – esercizi commerciali e strutture di vendita</w:t>
      </w:r>
    </w:p>
    <w:p w14:paraId="7BF1BAA8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0392BDA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>Attività direzionali</w:t>
      </w:r>
      <w:r>
        <w:rPr>
          <w:rFonts w:eastAsia="Times New Roman"/>
          <w:i/>
          <w:iCs/>
          <w:sz w:val="22"/>
          <w:szCs w:val="22"/>
          <w:u w:val="single"/>
          <w:lang w:val="it-IT"/>
        </w:rPr>
        <w:t xml:space="preserve"> </w:t>
      </w:r>
    </w:p>
    <w:p w14:paraId="2F82D556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6 – aggregazione di uffici ed attività direzionali</w:t>
      </w:r>
    </w:p>
    <w:p w14:paraId="493F0F05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1330174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>Attività ricettive</w:t>
      </w:r>
    </w:p>
    <w:p w14:paraId="36FA8857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7 – ricettività alberghiera e all'aria aperta</w:t>
      </w:r>
    </w:p>
    <w:p w14:paraId="444D4141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8 – albergo tradizionale</w:t>
      </w:r>
    </w:p>
    <w:p w14:paraId="62CD37A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9 – struttura ricettiva extra alberghiera</w:t>
      </w:r>
    </w:p>
    <w:p w14:paraId="75DDB240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550C2940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 xml:space="preserve">Attività Produttive, industria </w:t>
      </w:r>
      <w:proofErr w:type="gramStart"/>
      <w:r>
        <w:rPr>
          <w:rFonts w:eastAsia="Times New Roman"/>
          <w:sz w:val="22"/>
          <w:szCs w:val="22"/>
          <w:u w:val="single"/>
          <w:lang w:val="it-IT"/>
        </w:rPr>
        <w:t>artigianato  e</w:t>
      </w:r>
      <w:proofErr w:type="gramEnd"/>
      <w:r>
        <w:rPr>
          <w:rFonts w:eastAsia="Times New Roman"/>
          <w:sz w:val="22"/>
          <w:szCs w:val="22"/>
          <w:u w:val="single"/>
          <w:lang w:val="it-IT"/>
        </w:rPr>
        <w:t xml:space="preserve"> distribuzione all'ingrosso merci</w:t>
      </w:r>
    </w:p>
    <w:p w14:paraId="4E975A96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10– industrie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( compreso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laboratori uffici tecnici e amministrativi, spazi espositivi)</w:t>
      </w:r>
    </w:p>
    <w:p w14:paraId="1F7AFA45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11 – artigianato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( compreso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laboratori uffici tecnici e amministrativi, spazi espositivi)</w:t>
      </w:r>
    </w:p>
    <w:p w14:paraId="4BDFF15F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12 – commercio all'ingrosso</w:t>
      </w:r>
    </w:p>
    <w:p w14:paraId="693BAE37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13 –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depositi  industriali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ed artigianali e funzionali al commercio</w:t>
      </w:r>
    </w:p>
    <w:p w14:paraId="3197529E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14 – autoparchi e aree di stazionamento e movimentazione di container</w:t>
      </w:r>
    </w:p>
    <w:p w14:paraId="15493AB0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15 – assistenza alla mobilità veicolare, impianti di distribuzione carburanti </w:t>
      </w:r>
    </w:p>
    <w:p w14:paraId="355D29C3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16 – assistenza alla mobilità veicolare, quali officine,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gommisti ,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carrozzieri, autotrasportatori e simili</w:t>
      </w:r>
    </w:p>
    <w:p w14:paraId="5217DDAE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78A02CC1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u w:val="single"/>
          <w:lang w:val="it-IT"/>
        </w:rPr>
      </w:pPr>
    </w:p>
    <w:p w14:paraId="33E1F26F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>Attività Agricole</w:t>
      </w:r>
    </w:p>
    <w:p w14:paraId="7E1E4BC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17  –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 residenza connessa con la conduzione del fondo</w:t>
      </w:r>
    </w:p>
    <w:p w14:paraId="6B4E5873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18 – </w:t>
      </w:r>
      <w:r>
        <w:rPr>
          <w:rFonts w:eastAsia="Times New Roman" w:cs="Arial"/>
          <w:i/>
          <w:iCs/>
          <w:sz w:val="22"/>
          <w:szCs w:val="22"/>
          <w:lang w:val="it-IT"/>
        </w:rPr>
        <w:t>strutture per il ricovero delle attrezzature e per l'immagazzinamento e la prima trasformazione dei prodotti agricoli tratti dai fondi limitrofi</w:t>
      </w:r>
    </w:p>
    <w:p w14:paraId="37A42C7D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19 –</w:t>
      </w:r>
      <w:r>
        <w:rPr>
          <w:rFonts w:eastAsia="Times New Roman" w:cs="Arial"/>
          <w:i/>
          <w:iCs/>
          <w:sz w:val="22"/>
          <w:szCs w:val="22"/>
          <w:lang w:val="it-IT"/>
        </w:rPr>
        <w:t>stalle, locali per l'allevamento o il ricovero di animali</w:t>
      </w:r>
    </w:p>
    <w:p w14:paraId="304B82DD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20 – </w:t>
      </w:r>
      <w:r>
        <w:rPr>
          <w:rFonts w:eastAsia="Times New Roman" w:cs="Arial"/>
          <w:i/>
          <w:iCs/>
          <w:sz w:val="22"/>
          <w:szCs w:val="22"/>
          <w:lang w:val="it-IT"/>
        </w:rPr>
        <w:t xml:space="preserve">commercio al minuto di prodotti agricoli locali, con </w:t>
      </w:r>
      <w:proofErr w:type="spellStart"/>
      <w:r>
        <w:rPr>
          <w:rFonts w:eastAsia="Times New Roman" w:cs="Arial"/>
          <w:i/>
          <w:iCs/>
          <w:sz w:val="22"/>
          <w:szCs w:val="22"/>
          <w:lang w:val="it-IT"/>
        </w:rPr>
        <w:t>S.n.v</w:t>
      </w:r>
      <w:proofErr w:type="spellEnd"/>
      <w:r>
        <w:rPr>
          <w:rFonts w:eastAsia="Times New Roman" w:cs="Arial"/>
          <w:i/>
          <w:iCs/>
          <w:sz w:val="22"/>
          <w:szCs w:val="22"/>
          <w:lang w:val="it-IT"/>
        </w:rPr>
        <w:t>. non superiore a 100 mq</w:t>
      </w:r>
    </w:p>
    <w:p w14:paraId="5BE82EC0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21 – Agriturismo</w:t>
      </w:r>
    </w:p>
    <w:p w14:paraId="75566D1D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u w:val="single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22 – Serre</w:t>
      </w:r>
    </w:p>
    <w:p w14:paraId="0FA4EAE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u w:val="single"/>
          <w:lang w:val="it-IT"/>
        </w:rPr>
      </w:pPr>
    </w:p>
    <w:p w14:paraId="44D51D1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 xml:space="preserve">Attività estrattive – ciclo rifiuti </w:t>
      </w:r>
    </w:p>
    <w:p w14:paraId="3ECA3F38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23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cave ed attività estrattive</w:t>
      </w:r>
    </w:p>
    <w:p w14:paraId="6FE819D6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u w:val="single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24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</w:t>
      </w:r>
      <w:r>
        <w:rPr>
          <w:rFonts w:eastAsia="Times New Roman" w:cs="Arial"/>
          <w:i/>
          <w:iCs/>
          <w:sz w:val="22"/>
          <w:szCs w:val="22"/>
          <w:lang w:val="it-IT"/>
        </w:rPr>
        <w:t>impianti di trattamento inerenti il ciclo rifiuti, ivi comprese le discariche per rifiuti inerti</w:t>
      </w:r>
    </w:p>
    <w:p w14:paraId="3634266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u w:val="single"/>
          <w:lang w:val="it-IT"/>
        </w:rPr>
      </w:pPr>
    </w:p>
    <w:p w14:paraId="09B2C47F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 xml:space="preserve">Urbanizzazione </w:t>
      </w:r>
    </w:p>
    <w:p w14:paraId="2A28E5A6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25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urbanizzazione primaria</w:t>
      </w:r>
    </w:p>
    <w:p w14:paraId="7DFEDCE7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26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urbanizzazione secondaria</w:t>
      </w:r>
    </w:p>
    <w:p w14:paraId="356D94B0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27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edifici, manufatti ed aree pubbliche</w:t>
      </w:r>
    </w:p>
    <w:p w14:paraId="47EDE6B3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  <w:lang w:val="it-IT"/>
        </w:rPr>
      </w:pPr>
    </w:p>
    <w:p w14:paraId="0CB834CD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u w:val="single"/>
          <w:lang w:val="it-IT"/>
        </w:rPr>
        <w:t>Attività private di valenza generale</w:t>
      </w:r>
    </w:p>
    <w:p w14:paraId="11CE52C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28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centri sociali, culturali e religiosi</w:t>
      </w:r>
    </w:p>
    <w:p w14:paraId="334B2A0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29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istruzione privata</w:t>
      </w:r>
    </w:p>
    <w:p w14:paraId="65987183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30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teatri, cinema e sale di spettacolo</w:t>
      </w:r>
    </w:p>
    <w:p w14:paraId="24478B0E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31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strutture sportive o ricreative private</w:t>
      </w:r>
    </w:p>
    <w:p w14:paraId="67AE511B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u w:val="single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□  32</w:t>
      </w:r>
      <w:proofErr w:type="gramEnd"/>
      <w:r>
        <w:rPr>
          <w:rFonts w:eastAsia="Times New Roman"/>
          <w:i/>
          <w:iCs/>
          <w:sz w:val="22"/>
          <w:szCs w:val="22"/>
          <w:lang w:val="it-IT"/>
        </w:rPr>
        <w:t xml:space="preserve"> –  attività sanitarie e assistenziali private  ( cliniche private, case di riposo)</w:t>
      </w:r>
    </w:p>
    <w:p w14:paraId="256A5B6B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u w:val="single"/>
          <w:lang w:val="it-IT"/>
        </w:rPr>
      </w:pPr>
    </w:p>
    <w:p w14:paraId="7C41CCD8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/>
          <w:b/>
          <w:bCs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/>
          <w:b/>
          <w:bCs/>
          <w:sz w:val="22"/>
          <w:szCs w:val="22"/>
          <w:lang w:val="it-IT"/>
        </w:rPr>
        <w:t>Il cambio d'uso in progetto</w:t>
      </w:r>
      <w:r>
        <w:rPr>
          <w:rFonts w:eastAsia="Times New Roman"/>
          <w:b/>
          <w:bCs/>
          <w:i/>
          <w:iCs/>
          <w:sz w:val="22"/>
          <w:szCs w:val="22"/>
          <w:lang w:val="it-IT"/>
        </w:rPr>
        <w:t xml:space="preserve"> </w:t>
      </w:r>
      <w:proofErr w:type="gramStart"/>
      <w:r>
        <w:rPr>
          <w:rFonts w:eastAsia="Times New Roman"/>
          <w:b/>
          <w:bCs/>
          <w:sz w:val="22"/>
          <w:szCs w:val="22"/>
          <w:lang w:val="it-IT"/>
        </w:rPr>
        <w:t>è</w:t>
      </w:r>
      <w:r>
        <w:rPr>
          <w:rFonts w:eastAsia="Times New Roman"/>
          <w:b/>
          <w:bCs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/>
          <w:b/>
          <w:bCs/>
          <w:sz w:val="22"/>
          <w:szCs w:val="22"/>
          <w:lang w:val="it-IT"/>
        </w:rPr>
        <w:t xml:space="preserve"> attuabile</w:t>
      </w:r>
      <w:proofErr w:type="gramEnd"/>
      <w:r>
        <w:rPr>
          <w:rFonts w:eastAsia="Times New Roman"/>
          <w:b/>
          <w:bCs/>
          <w:sz w:val="22"/>
          <w:szCs w:val="22"/>
          <w:lang w:val="it-IT"/>
        </w:rPr>
        <w:t xml:space="preserve"> in quanto  la funzione/attività prevista è ammessa per  </w:t>
      </w:r>
      <w:r>
        <w:rPr>
          <w:rFonts w:eastAsia="Times New Roman"/>
          <w:b/>
          <w:bCs/>
          <w:sz w:val="22"/>
          <w:szCs w:val="22"/>
          <w:lang w:val="it-IT"/>
        </w:rPr>
        <w:lastRenderedPageBreak/>
        <w:t xml:space="preserve">l'ambito </w:t>
      </w:r>
      <w:proofErr w:type="spellStart"/>
      <w:r>
        <w:rPr>
          <w:rFonts w:eastAsia="Times New Roman"/>
          <w:b/>
          <w:bCs/>
          <w:sz w:val="22"/>
          <w:szCs w:val="22"/>
          <w:lang w:val="it-IT"/>
        </w:rPr>
        <w:t>R_______Sub</w:t>
      </w:r>
      <w:proofErr w:type="spellEnd"/>
      <w:r>
        <w:rPr>
          <w:rFonts w:eastAsia="Times New Roman"/>
          <w:b/>
          <w:bCs/>
          <w:sz w:val="22"/>
          <w:szCs w:val="22"/>
          <w:lang w:val="it-IT"/>
        </w:rPr>
        <w:t xml:space="preserve"> ambito _____ delle tabelle di cui al Fascicolo ST2  delle n.a. Del P.U.C. - Struttura del Piano Ambiti e distretti – norme di conformità – regole di congruenza - in cui l'immobile ricade;</w:t>
      </w:r>
    </w:p>
    <w:p w14:paraId="035C646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i/>
          <w:iCs/>
          <w:sz w:val="22"/>
          <w:szCs w:val="22"/>
          <w:lang w:val="it-IT"/>
        </w:rPr>
      </w:pPr>
    </w:p>
    <w:p w14:paraId="0A8530B8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32AAC023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0000" w14:paraId="40C6C0FE" w14:textId="77777777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99C885" w14:textId="77777777" w:rsidR="00000000" w:rsidRDefault="00000000">
            <w:pPr>
              <w:pStyle w:val="Contenutotabella"/>
              <w:shd w:val="clear" w:color="auto" w:fill="CCCCCC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Quadro 4 – Piano Urbanistico Comunale – P.U.C.</w:t>
            </w:r>
          </w:p>
          <w:p w14:paraId="35AE6CEF" w14:textId="77777777" w:rsidR="00000000" w:rsidRDefault="00000000">
            <w:pPr>
              <w:pStyle w:val="Contenutotabella"/>
              <w:shd w:val="clear" w:color="auto" w:fill="CCCCCC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ST1 Struttura del Piano - Normativa Generale di Attuazione  - norme di settore</w:t>
            </w:r>
          </w:p>
          <w:p w14:paraId="7F95E5C3" w14:textId="77777777" w:rsidR="00000000" w:rsidRDefault="00000000">
            <w:pPr>
              <w:pStyle w:val="Contenutotabella"/>
              <w:shd w:val="clear" w:color="auto" w:fill="CCCCCC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ST2 Struttura del Piano – Ambiti e Distretti- norme di conformità – regole di congruenza</w:t>
            </w:r>
          </w:p>
          <w:p w14:paraId="349C5AFC" w14:textId="77777777" w:rsidR="00000000" w:rsidRDefault="00000000">
            <w:pPr>
              <w:pStyle w:val="Contenutotabella"/>
              <w:shd w:val="clear" w:color="auto" w:fill="CCCCCC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ST3 Struttura del Piano – Ambiti del territorio extraurbano – norme di conformità</w:t>
            </w:r>
          </w:p>
          <w:p w14:paraId="6D5B33CF" w14:textId="77777777" w:rsidR="00000000" w:rsidRDefault="00000000">
            <w:pPr>
              <w:pStyle w:val="Contenutotabella"/>
              <w:shd w:val="clear" w:color="auto" w:fill="CCCCCC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ST4 Struttura del Piano  Interventi sul Patrimonio Costruito  - norme di conformità</w:t>
            </w:r>
          </w:p>
          <w:p w14:paraId="5EDF8A3A" w14:textId="77777777" w:rsidR="00000000" w:rsidRDefault="00000000">
            <w:pPr>
              <w:pStyle w:val="Contenutotabella"/>
              <w:shd w:val="clear" w:color="auto" w:fill="CCCCCC"/>
              <w:jc w:val="center"/>
            </w:pPr>
            <w:r>
              <w:rPr>
                <w:rFonts w:eastAsia="Times New Roman"/>
                <w:b/>
                <w:bCs/>
              </w:rPr>
              <w:t>ST5   Struttura del Piano nterventi sul Patrimonio Costruito  - norme di conformità</w:t>
            </w:r>
          </w:p>
        </w:tc>
      </w:tr>
    </w:tbl>
    <w:p w14:paraId="23E695A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60082F83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>ST1</w:t>
      </w:r>
    </w:p>
    <w:p w14:paraId="35139A7E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- </w:t>
      </w:r>
      <w:r>
        <w:rPr>
          <w:rFonts w:eastAsia="Times New Roman"/>
          <w:sz w:val="22"/>
          <w:szCs w:val="22"/>
          <w:lang w:val="it-IT"/>
        </w:rPr>
        <w:t>l'intervento è conforme alle norme di cui al fascicolo ST1 del P.U.C.</w:t>
      </w:r>
    </w:p>
    <w:p w14:paraId="4C1AAED0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36B12FA4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ST2 </w:t>
      </w:r>
    </w:p>
    <w:p w14:paraId="467D6465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- </w:t>
      </w:r>
      <w:r>
        <w:rPr>
          <w:rFonts w:eastAsia="Times New Roman"/>
          <w:sz w:val="22"/>
          <w:szCs w:val="22"/>
          <w:lang w:val="it-IT"/>
        </w:rPr>
        <w:t>l'intervento è conforme alle norme di cui al fascicolo ST2 del P.U.C.</w:t>
      </w:r>
    </w:p>
    <w:p w14:paraId="53814AE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2223ACC8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ST3 </w:t>
      </w:r>
      <w:proofErr w:type="gramStart"/>
      <w:r>
        <w:rPr>
          <w:rFonts w:eastAsia="Times New Roman"/>
          <w:b/>
          <w:bCs/>
          <w:sz w:val="22"/>
          <w:szCs w:val="22"/>
          <w:lang w:val="it-IT"/>
        </w:rPr>
        <w:t>( ambito</w:t>
      </w:r>
      <w:proofErr w:type="gramEnd"/>
      <w:r>
        <w:rPr>
          <w:rFonts w:eastAsia="Times New Roman"/>
          <w:b/>
          <w:bCs/>
          <w:sz w:val="22"/>
          <w:szCs w:val="22"/>
          <w:lang w:val="it-IT"/>
        </w:rPr>
        <w:t xml:space="preserve"> extraurbano – zone agricole E – </w:t>
      </w:r>
      <w:proofErr w:type="spellStart"/>
      <w:r>
        <w:rPr>
          <w:rFonts w:eastAsia="Times New Roman"/>
          <w:b/>
          <w:bCs/>
          <w:sz w:val="22"/>
          <w:szCs w:val="22"/>
          <w:lang w:val="it-IT"/>
        </w:rPr>
        <w:t>Ep</w:t>
      </w:r>
      <w:proofErr w:type="spellEnd"/>
      <w:r>
        <w:rPr>
          <w:rFonts w:eastAsia="Times New Roman"/>
          <w:b/>
          <w:bCs/>
          <w:sz w:val="22"/>
          <w:szCs w:val="22"/>
          <w:lang w:val="it-IT"/>
        </w:rPr>
        <w:t xml:space="preserve"> – An - </w:t>
      </w:r>
      <w:proofErr w:type="spellStart"/>
      <w:r>
        <w:rPr>
          <w:rFonts w:eastAsia="Times New Roman"/>
          <w:b/>
          <w:bCs/>
          <w:sz w:val="22"/>
          <w:szCs w:val="22"/>
          <w:lang w:val="it-IT"/>
        </w:rPr>
        <w:t>Tni</w:t>
      </w:r>
      <w:proofErr w:type="spellEnd"/>
      <w:r>
        <w:rPr>
          <w:rFonts w:eastAsia="Times New Roman"/>
          <w:b/>
          <w:bCs/>
          <w:sz w:val="22"/>
          <w:szCs w:val="22"/>
          <w:lang w:val="it-IT"/>
        </w:rPr>
        <w:t>)</w:t>
      </w:r>
    </w:p>
    <w:p w14:paraId="4DA829DB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non è soggetto alle verifiche di conformità alle norme di cui al fascicolo ST3 del P.U.C.</w:t>
      </w:r>
    </w:p>
    <w:p w14:paraId="475A8F0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è conforme alle norme di cui al fascicolo ST3 del P.U.C.</w:t>
      </w:r>
    </w:p>
    <w:p w14:paraId="782EAD0D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31B1C8EE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ST4 </w:t>
      </w:r>
      <w:proofErr w:type="gramStart"/>
      <w:r>
        <w:rPr>
          <w:rFonts w:eastAsia="Times New Roman"/>
          <w:b/>
          <w:bCs/>
          <w:sz w:val="22"/>
          <w:szCs w:val="22"/>
          <w:lang w:val="it-IT"/>
        </w:rPr>
        <w:t>( ambiti</w:t>
      </w:r>
      <w:proofErr w:type="gramEnd"/>
      <w:r>
        <w:rPr>
          <w:rFonts w:eastAsia="Times New Roman"/>
          <w:b/>
          <w:bCs/>
          <w:sz w:val="22"/>
          <w:szCs w:val="22"/>
          <w:lang w:val="it-IT"/>
        </w:rPr>
        <w:t xml:space="preserve"> urbani ) </w:t>
      </w:r>
    </w:p>
    <w:p w14:paraId="0C761A05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non è soggetto alle verifiche di conformità alle norme di cui al fascicolo ST4 del P.U.C.</w:t>
      </w:r>
    </w:p>
    <w:p w14:paraId="29D0F734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/>
          <w:sz w:val="22"/>
          <w:szCs w:val="22"/>
          <w:lang w:val="it-IT"/>
        </w:rPr>
        <w:t>che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l'intervento è conforme alle norme di cui al fascicolo ST4 del P.U.C.</w:t>
      </w:r>
    </w:p>
    <w:p w14:paraId="50A84102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61D2CFA1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>ST5</w:t>
      </w:r>
    </w:p>
    <w:p w14:paraId="6F742E86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sz w:val="22"/>
          <w:szCs w:val="22"/>
          <w:lang w:val="it-IT"/>
        </w:rPr>
      </w:pP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non è soggetto alle verifiche di conformità alle norme di cui al fascicolo ST5 del P.U.C.</w:t>
      </w:r>
    </w:p>
    <w:p w14:paraId="5729BF1E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/>
          <w:sz w:val="22"/>
          <w:szCs w:val="22"/>
          <w:lang w:val="it-IT"/>
        </w:rPr>
        <w:t>□ opere conformi alla normativa puntuale di P.T.C.P. Di cui al Fascicolo ST5 relativamente al sub-ambito ______in cui l'immobile ricade;</w:t>
      </w:r>
    </w:p>
    <w:p w14:paraId="7795C63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/>
          <w:sz w:val="22"/>
          <w:szCs w:val="22"/>
          <w:lang w:val="it-IT"/>
        </w:rPr>
        <w:t xml:space="preserve">□ </w:t>
      </w:r>
      <w:r>
        <w:rPr>
          <w:rFonts w:eastAsia="Times New Roman"/>
          <w:i/>
          <w:iCs/>
          <w:sz w:val="22"/>
          <w:szCs w:val="22"/>
          <w:lang w:val="it-IT"/>
        </w:rPr>
        <w:t>opere in deroga alla normativa puntuale di P.T.C.P. Di cui al Fascicolo ST5 in quanto il progetto e la richiesta di deroga sono stati valutati positivamente dalla commissione edilizia nella seduta del ______________;</w:t>
      </w:r>
    </w:p>
    <w:p w14:paraId="47E2813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</w:p>
    <w:p w14:paraId="5784661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</w:p>
    <w:p w14:paraId="0D4E2A6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0000" w14:paraId="3ED4C649" w14:textId="77777777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BE3A71" w14:textId="77777777" w:rsidR="00000000" w:rsidRDefault="00000000">
            <w:pPr>
              <w:pStyle w:val="Contenutotabella"/>
              <w:shd w:val="clear" w:color="auto" w:fill="CCCCCC"/>
              <w:jc w:val="center"/>
            </w:pPr>
            <w:r>
              <w:rPr>
                <w:rFonts w:eastAsia="Times New Roman"/>
                <w:b/>
                <w:bCs/>
              </w:rPr>
              <w:t xml:space="preserve">Quadro 5 -  Regolamento Edilizio Vigente </w:t>
            </w:r>
          </w:p>
        </w:tc>
      </w:tr>
    </w:tbl>
    <w:p w14:paraId="03C7B212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1F06FDF6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/>
          <w:sz w:val="22"/>
          <w:szCs w:val="22"/>
          <w:lang w:val="it-IT"/>
        </w:rPr>
        <w:t>□ l'intervento è conforme al Regolamento Edilizio;</w:t>
      </w:r>
    </w:p>
    <w:p w14:paraId="6A497A4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1FE5645E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/>
          <w:sz w:val="22"/>
          <w:szCs w:val="22"/>
          <w:lang w:val="it-IT"/>
        </w:rPr>
        <w:t>□ opere in deroga all'art. ______________del Regolamento Edilizio vigente in quanto il progetto e la richiesta di deroga sono stati valutati positivamente dalla commissione edilizia nella seduta del ______________</w:t>
      </w:r>
    </w:p>
    <w:p w14:paraId="3E482AD0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</w:p>
    <w:p w14:paraId="719F3E08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</w:p>
    <w:p w14:paraId="051BBC42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0000" w14:paraId="0FB6CF24" w14:textId="77777777">
        <w:trPr>
          <w:trHeight w:val="431"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11F37D" w14:textId="77777777" w:rsidR="00000000" w:rsidRDefault="00000000">
            <w:pPr>
              <w:pStyle w:val="Contenutotabella"/>
              <w:shd w:val="clear" w:color="auto" w:fill="CCCCCC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Quadro 6 - Norme igienico-sanitarie</w:t>
            </w:r>
          </w:p>
        </w:tc>
      </w:tr>
    </w:tbl>
    <w:p w14:paraId="73354B8D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5EA05842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L'intervento:  </w:t>
      </w:r>
    </w:p>
    <w:p w14:paraId="4866B584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/>
          <w:sz w:val="22"/>
          <w:szCs w:val="22"/>
          <w:lang w:val="it-IT"/>
        </w:rPr>
        <w:t xml:space="preserve">□ non è assoggettato alla verifica del rispetto dei requisiti igienico-sanitari </w:t>
      </w:r>
      <w:proofErr w:type="gramStart"/>
      <w:r>
        <w:rPr>
          <w:rFonts w:eastAsia="Times New Roman"/>
          <w:b/>
          <w:bCs/>
          <w:i/>
          <w:iCs/>
          <w:sz w:val="22"/>
          <w:szCs w:val="22"/>
          <w:lang w:val="it-IT"/>
        </w:rPr>
        <w:t>( nel</w:t>
      </w:r>
      <w:proofErr w:type="gramEnd"/>
      <w:r>
        <w:rPr>
          <w:rFonts w:eastAsia="Times New Roman"/>
          <w:b/>
          <w:bCs/>
          <w:i/>
          <w:iCs/>
          <w:sz w:val="22"/>
          <w:szCs w:val="22"/>
          <w:lang w:val="it-IT"/>
        </w:rPr>
        <w:t xml:space="preserve"> caso, non compilare caselle successive)</w:t>
      </w:r>
      <w:r>
        <w:rPr>
          <w:rFonts w:eastAsia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/>
          <w:sz w:val="22"/>
          <w:szCs w:val="22"/>
          <w:lang w:val="it-IT"/>
        </w:rPr>
        <w:t xml:space="preserve">  .</w:t>
      </w:r>
    </w:p>
    <w:p w14:paraId="274E651E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0589F36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/>
          <w:sz w:val="22"/>
          <w:szCs w:val="22"/>
          <w:lang w:val="it-IT"/>
        </w:rPr>
        <w:t xml:space="preserve">□ è assoggettato alla verifica del rispetto dei requisiti igienico-sanitari e </w:t>
      </w:r>
    </w:p>
    <w:p w14:paraId="184BCFE0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</w:t>
      </w:r>
      <w:r>
        <w:rPr>
          <w:rFonts w:eastAsia="Times New Roman"/>
          <w:i/>
          <w:iCs/>
          <w:sz w:val="22"/>
          <w:szCs w:val="22"/>
          <w:lang w:val="it-IT"/>
        </w:rPr>
        <w:t xml:space="preserve">non comporta valutazioni tecnico-discrezionali e pertanto se ne autocertifica la conformità in merito ai </w:t>
      </w:r>
      <w:r>
        <w:rPr>
          <w:rFonts w:eastAsia="Times New Roman"/>
          <w:i/>
          <w:iCs/>
          <w:sz w:val="22"/>
          <w:szCs w:val="22"/>
          <w:lang w:val="it-IT"/>
        </w:rPr>
        <w:lastRenderedPageBreak/>
        <w:t>requisiti igienico-sanitari definiti dai regolamenti locali;</w:t>
      </w:r>
    </w:p>
    <w:p w14:paraId="2F7277D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comporta valutazioni tecnico-discrezionali e pertanto è stato rilasciato il parere favorevole della A.S.L. N° 2 del Savonese protocollo ___________del _______e la conseguente richiesta di deroga è stata esaminata positivamente dalla commissione edilizia nella seduta del _____________</w:t>
      </w:r>
      <w:proofErr w:type="gramStart"/>
      <w:r>
        <w:rPr>
          <w:rFonts w:eastAsia="Times New Roman"/>
          <w:i/>
          <w:iCs/>
          <w:sz w:val="22"/>
          <w:szCs w:val="22"/>
          <w:lang w:val="it-IT"/>
        </w:rPr>
        <w:t>_ ;</w:t>
      </w:r>
      <w:proofErr w:type="gramEnd"/>
    </w:p>
    <w:p w14:paraId="556CB7DE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46D6990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/>
          <w:sz w:val="22"/>
          <w:szCs w:val="22"/>
          <w:lang w:val="it-IT"/>
        </w:rPr>
        <w:t xml:space="preserve">l'intervento rientra nell'ipotesi di cui all'art. 11 della L.R. 16/2008 e </w:t>
      </w:r>
      <w:proofErr w:type="spellStart"/>
      <w:r>
        <w:rPr>
          <w:rFonts w:eastAsia="Times New Roman"/>
          <w:sz w:val="22"/>
          <w:szCs w:val="22"/>
          <w:lang w:val="it-IT"/>
        </w:rPr>
        <w:t>s.m.i.</w:t>
      </w:r>
      <w:proofErr w:type="spellEnd"/>
      <w:r>
        <w:rPr>
          <w:rFonts w:eastAsia="Times New Roman"/>
          <w:sz w:val="22"/>
          <w:szCs w:val="22"/>
          <w:lang w:val="it-IT"/>
        </w:rPr>
        <w:t xml:space="preserve">  in </w:t>
      </w:r>
      <w:proofErr w:type="gramStart"/>
      <w:r>
        <w:rPr>
          <w:rFonts w:eastAsia="Times New Roman"/>
          <w:sz w:val="22"/>
          <w:szCs w:val="22"/>
          <w:lang w:val="it-IT"/>
        </w:rPr>
        <w:t>quanto  non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è possibile rispettare  i requisiti  igienico-sanitari stabiliti dal Regolamento edilizio e dalle norme regionali e nazionali, come da specifica dichiarazione allegata alla SCIA, che documenta l'esistenza delle condizioni  ivi previste  e attesta l complessivo miglioramento delle condizioni  igienico-sanitarie </w:t>
      </w:r>
      <w:proofErr w:type="spellStart"/>
      <w:r>
        <w:rPr>
          <w:rFonts w:eastAsia="Times New Roman"/>
          <w:sz w:val="22"/>
          <w:szCs w:val="22"/>
          <w:lang w:val="it-IT"/>
        </w:rPr>
        <w:t>presistenti</w:t>
      </w:r>
      <w:proofErr w:type="spellEnd"/>
      <w:r>
        <w:rPr>
          <w:rFonts w:eastAsia="Times New Roman"/>
          <w:sz w:val="22"/>
          <w:szCs w:val="22"/>
          <w:lang w:val="it-IT"/>
        </w:rPr>
        <w:t>.</w:t>
      </w:r>
    </w:p>
    <w:p w14:paraId="31B9E2D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0000" w14:paraId="2A8501D4" w14:textId="77777777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40DDAD" w14:textId="77777777" w:rsidR="00000000" w:rsidRDefault="00000000">
            <w:pPr>
              <w:pStyle w:val="Contenutotabella"/>
              <w:shd w:val="clear" w:color="auto" w:fill="CCCCCC"/>
              <w:jc w:val="center"/>
            </w:pPr>
            <w:r>
              <w:rPr>
                <w:rFonts w:eastAsia="Times New Roman"/>
                <w:b/>
                <w:bCs/>
              </w:rPr>
              <w:t>Quadro 7 – Barriere architettoniche</w:t>
            </w:r>
          </w:p>
        </w:tc>
      </w:tr>
    </w:tbl>
    <w:p w14:paraId="4BA3DC8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</w:p>
    <w:p w14:paraId="6850484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L'intervento: </w:t>
      </w:r>
    </w:p>
    <w:p w14:paraId="6AF21486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sz w:val="22"/>
          <w:szCs w:val="22"/>
          <w:lang w:val="it-IT"/>
        </w:rPr>
      </w:pPr>
    </w:p>
    <w:p w14:paraId="640A4A1F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>a)</w:t>
      </w:r>
      <w:r>
        <w:rPr>
          <w:rFonts w:eastAsia="Times New Roman"/>
          <w:sz w:val="22"/>
          <w:szCs w:val="22"/>
          <w:lang w:val="it-IT"/>
        </w:rPr>
        <w:t xml:space="preserve"> </w:t>
      </w:r>
      <w:proofErr w:type="gramStart"/>
      <w:r>
        <w:rPr>
          <w:rFonts w:eastAsia="Times New Roman"/>
          <w:sz w:val="22"/>
          <w:szCs w:val="22"/>
          <w:lang w:val="it-IT"/>
        </w:rPr>
        <w:t>□  non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è soggetto alle prescrizioni  degli art. 77 del D.P.R. 380/2001 e del D.M. 236/1989 e dell'art. 80 del Regolamento Edilizio </w:t>
      </w:r>
      <w:r>
        <w:rPr>
          <w:rFonts w:eastAsia="Times New Roman"/>
          <w:i/>
          <w:iCs/>
          <w:sz w:val="22"/>
          <w:szCs w:val="22"/>
          <w:lang w:val="it-IT"/>
        </w:rPr>
        <w:t>(specificare) ________________________________________________</w:t>
      </w:r>
    </w:p>
    <w:p w14:paraId="79CA6166" w14:textId="77777777" w:rsidR="00000000" w:rsidRDefault="00000000">
      <w:pPr>
        <w:tabs>
          <w:tab w:val="left" w:pos="0"/>
        </w:tabs>
        <w:snapToGrid w:val="0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i/>
          <w:iCs/>
          <w:sz w:val="22"/>
          <w:szCs w:val="22"/>
          <w:lang w:val="it-IT"/>
        </w:rPr>
        <w:t xml:space="preserve">(nel caso, non compilare caselle successive) </w:t>
      </w:r>
      <w:r>
        <w:rPr>
          <w:rFonts w:eastAsia="Times New Roman"/>
          <w:i/>
          <w:iCs/>
          <w:sz w:val="22"/>
          <w:szCs w:val="22"/>
          <w:lang w:val="it-IT"/>
        </w:rPr>
        <w:t xml:space="preserve"> </w:t>
      </w:r>
    </w:p>
    <w:p w14:paraId="64077399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0CEAA401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/>
          <w:sz w:val="22"/>
          <w:szCs w:val="22"/>
          <w:lang w:val="it-IT"/>
        </w:rPr>
        <w:t xml:space="preserve">□ è soggetto alle </w:t>
      </w:r>
      <w:proofErr w:type="gramStart"/>
      <w:r>
        <w:rPr>
          <w:rFonts w:eastAsia="Times New Roman"/>
          <w:sz w:val="22"/>
          <w:szCs w:val="22"/>
          <w:lang w:val="it-IT"/>
        </w:rPr>
        <w:t>prescrizioni  degli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art. 77 del D.P.R. 380/2001 e del D.M. 236/1989, art. 80 del Regolamento Edilizio e come da allegata relazione e schemi grafici dimostrativi, e specifica dichiarazione di conformità, soddisfa il requisito di :</w:t>
      </w:r>
    </w:p>
    <w:p w14:paraId="20A271A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</w:t>
      </w:r>
      <w:r>
        <w:rPr>
          <w:rFonts w:eastAsia="Times New Roman"/>
          <w:i/>
          <w:iCs/>
          <w:sz w:val="22"/>
          <w:szCs w:val="22"/>
          <w:lang w:val="it-IT"/>
        </w:rPr>
        <w:t>accessibilità</w:t>
      </w:r>
      <w:r>
        <w:rPr>
          <w:rFonts w:eastAsia="Times New Roman"/>
          <w:sz w:val="22"/>
          <w:szCs w:val="22"/>
          <w:lang w:val="it-IT"/>
        </w:rPr>
        <w:t xml:space="preserve"> </w:t>
      </w:r>
    </w:p>
    <w:p w14:paraId="12EF3C2F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</w:t>
      </w:r>
      <w:r>
        <w:rPr>
          <w:rFonts w:eastAsia="Times New Roman"/>
          <w:i/>
          <w:iCs/>
          <w:sz w:val="22"/>
          <w:szCs w:val="22"/>
          <w:lang w:val="it-IT"/>
        </w:rPr>
        <w:t>visitabilità</w:t>
      </w:r>
    </w:p>
    <w:p w14:paraId="7EE49E1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□ adattabilità</w:t>
      </w:r>
    </w:p>
    <w:p w14:paraId="23925324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3F8C641F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/>
          <w:sz w:val="22"/>
          <w:szCs w:val="22"/>
          <w:lang w:val="it-IT"/>
        </w:rPr>
        <w:t xml:space="preserve">□ pur essendo soggetto alle prescrizioni degli art. 77 del D.P.R. 380/2001 e del D.M. 236/1989, non </w:t>
      </w:r>
      <w:proofErr w:type="gramStart"/>
      <w:r>
        <w:rPr>
          <w:rFonts w:eastAsia="Times New Roman"/>
          <w:sz w:val="22"/>
          <w:szCs w:val="22"/>
          <w:lang w:val="it-IT"/>
        </w:rPr>
        <w:t>rispetta  la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normativa in materia di barriere architettoniche pertanto, l</w:t>
      </w:r>
      <w:r>
        <w:rPr>
          <w:rFonts w:eastAsia="Times New Roman"/>
          <w:sz w:val="22"/>
          <w:szCs w:val="22"/>
          <w:u w:val="single"/>
          <w:lang w:val="it-IT"/>
        </w:rPr>
        <w:t>a relativa deroga  è stata ottenuta,</w:t>
      </w:r>
      <w:r>
        <w:rPr>
          <w:rFonts w:eastAsia="Times New Roman"/>
          <w:sz w:val="22"/>
          <w:szCs w:val="22"/>
          <w:lang w:val="it-IT"/>
        </w:rPr>
        <w:t xml:space="preserve"> previo esame della richiesta da parte della Commissione Edilizia nella seduta del ___________ </w:t>
      </w:r>
    </w:p>
    <w:p w14:paraId="07E9BD27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</w:p>
    <w:p w14:paraId="2D0A2403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</w:p>
    <w:p w14:paraId="79144C52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0000" w14:paraId="74529DE1" w14:textId="77777777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C0DFB3" w14:textId="77777777" w:rsidR="00000000" w:rsidRDefault="00000000">
            <w:pPr>
              <w:pStyle w:val="Contenutotabella"/>
              <w:shd w:val="clear" w:color="auto" w:fill="CCCCCC"/>
              <w:jc w:val="center"/>
            </w:pPr>
            <w:r>
              <w:rPr>
                <w:rFonts w:eastAsia="Times New Roman"/>
                <w:b/>
                <w:bCs/>
              </w:rPr>
              <w:t>Quadro 8 – Codice della strada</w:t>
            </w:r>
          </w:p>
        </w:tc>
      </w:tr>
    </w:tbl>
    <w:p w14:paraId="207FC85C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</w:p>
    <w:p w14:paraId="61364291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/>
          <w:sz w:val="22"/>
          <w:szCs w:val="22"/>
          <w:lang w:val="it-IT"/>
        </w:rPr>
        <w:t xml:space="preserve">□ l'intervento non è soggetto alla verifica del </w:t>
      </w:r>
      <w:proofErr w:type="gramStart"/>
      <w:r>
        <w:rPr>
          <w:rFonts w:eastAsia="Times New Roman"/>
          <w:sz w:val="22"/>
          <w:szCs w:val="22"/>
          <w:lang w:val="it-IT"/>
        </w:rPr>
        <w:t>rispetto  del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Codice della Strada – </w:t>
      </w:r>
      <w:proofErr w:type="spellStart"/>
      <w:r>
        <w:rPr>
          <w:rFonts w:eastAsia="Times New Roman"/>
          <w:sz w:val="22"/>
          <w:szCs w:val="22"/>
          <w:lang w:val="it-IT"/>
        </w:rPr>
        <w:t>D.Lgs</w:t>
      </w:r>
      <w:proofErr w:type="spellEnd"/>
      <w:r>
        <w:rPr>
          <w:rFonts w:eastAsia="Times New Roman"/>
          <w:sz w:val="22"/>
          <w:szCs w:val="22"/>
          <w:lang w:val="it-IT"/>
        </w:rPr>
        <w:t xml:space="preserve"> 285/92 e </w:t>
      </w:r>
      <w:proofErr w:type="spellStart"/>
      <w:r>
        <w:rPr>
          <w:rFonts w:eastAsia="Times New Roman"/>
          <w:sz w:val="22"/>
          <w:szCs w:val="22"/>
          <w:lang w:val="it-IT"/>
        </w:rPr>
        <w:t>s.m.i.</w:t>
      </w:r>
      <w:proofErr w:type="spellEnd"/>
      <w:r>
        <w:rPr>
          <w:rFonts w:eastAsia="Times New Roman"/>
          <w:sz w:val="22"/>
          <w:szCs w:val="22"/>
          <w:lang w:val="it-IT"/>
        </w:rPr>
        <w:t xml:space="preserve"> e relativo Regolamento attuativo </w:t>
      </w:r>
      <w:r>
        <w:rPr>
          <w:rFonts w:eastAsia="Times New Roman"/>
          <w:b/>
          <w:bCs/>
          <w:i/>
          <w:iCs/>
          <w:sz w:val="22"/>
          <w:szCs w:val="22"/>
          <w:lang w:val="it-IT"/>
        </w:rPr>
        <w:t>(nel caso, non compilare casella successiva)</w:t>
      </w:r>
      <w:r>
        <w:rPr>
          <w:rFonts w:eastAsia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/>
          <w:sz w:val="22"/>
          <w:szCs w:val="22"/>
          <w:lang w:val="it-IT"/>
        </w:rPr>
        <w:t xml:space="preserve"> </w:t>
      </w:r>
    </w:p>
    <w:p w14:paraId="79A4AA03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3D1B202A" w14:textId="77777777" w:rsidR="00000000" w:rsidRDefault="00000000">
      <w:pPr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/>
          <w:sz w:val="22"/>
          <w:szCs w:val="22"/>
          <w:lang w:val="it-IT"/>
        </w:rPr>
        <w:t xml:space="preserve">□ l'intervento è conforme al Codice della Strada – </w:t>
      </w:r>
      <w:proofErr w:type="spellStart"/>
      <w:r>
        <w:rPr>
          <w:rFonts w:eastAsia="Times New Roman"/>
          <w:sz w:val="22"/>
          <w:szCs w:val="22"/>
          <w:lang w:val="it-IT"/>
        </w:rPr>
        <w:t>D.Lgs</w:t>
      </w:r>
      <w:proofErr w:type="spellEnd"/>
      <w:r>
        <w:rPr>
          <w:rFonts w:eastAsia="Times New Roman"/>
          <w:sz w:val="22"/>
          <w:szCs w:val="22"/>
          <w:lang w:val="it-IT"/>
        </w:rPr>
        <w:t xml:space="preserve"> 285/92 e </w:t>
      </w:r>
      <w:proofErr w:type="spellStart"/>
      <w:r>
        <w:rPr>
          <w:rFonts w:eastAsia="Times New Roman"/>
          <w:sz w:val="22"/>
          <w:szCs w:val="22"/>
          <w:lang w:val="it-IT"/>
        </w:rPr>
        <w:t>s.m.i.</w:t>
      </w:r>
      <w:proofErr w:type="spellEnd"/>
      <w:r>
        <w:rPr>
          <w:rFonts w:eastAsia="Times New Roman"/>
          <w:sz w:val="22"/>
          <w:szCs w:val="22"/>
          <w:lang w:val="it-IT"/>
        </w:rPr>
        <w:t xml:space="preserve"> e relativo Regolamento </w:t>
      </w:r>
      <w:proofErr w:type="gramStart"/>
      <w:r>
        <w:rPr>
          <w:rFonts w:eastAsia="Times New Roman"/>
          <w:sz w:val="22"/>
          <w:szCs w:val="22"/>
          <w:lang w:val="it-IT"/>
        </w:rPr>
        <w:t>attuativo ;</w:t>
      </w:r>
      <w:proofErr w:type="gramEnd"/>
    </w:p>
    <w:p w14:paraId="54ADB476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(specificare) ____________________________________________________________________________</w:t>
      </w:r>
    </w:p>
    <w:p w14:paraId="26F0FE77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i/>
          <w:iCs/>
          <w:sz w:val="22"/>
          <w:szCs w:val="22"/>
          <w:lang w:val="it-IT"/>
        </w:rPr>
      </w:pPr>
    </w:p>
    <w:p w14:paraId="065EEEC8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0000" w14:paraId="74A48330" w14:textId="77777777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FB1014" w14:textId="77777777" w:rsidR="00000000" w:rsidRDefault="00000000">
            <w:pPr>
              <w:pStyle w:val="Contenutotabella"/>
              <w:shd w:val="clear" w:color="auto" w:fill="CCCCCC"/>
              <w:jc w:val="center"/>
            </w:pPr>
            <w:r>
              <w:rPr>
                <w:rFonts w:eastAsia="Times New Roman"/>
                <w:b/>
                <w:bCs/>
              </w:rPr>
              <w:t>Quadro 9 – Piani di Bacino</w:t>
            </w:r>
          </w:p>
        </w:tc>
      </w:tr>
    </w:tbl>
    <w:p w14:paraId="6649C3EB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0"/>
          <w:szCs w:val="20"/>
          <w:lang w:val="it-IT"/>
        </w:rPr>
      </w:pPr>
    </w:p>
    <w:p w14:paraId="36EE0C7A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u w:val="single"/>
          <w:lang w:val="it-IT"/>
        </w:rPr>
        <w:t xml:space="preserve">Fasce di </w:t>
      </w:r>
      <w:proofErr w:type="spellStart"/>
      <w:r>
        <w:rPr>
          <w:rFonts w:eastAsia="Times New Roman"/>
          <w:b/>
          <w:bCs/>
          <w:sz w:val="22"/>
          <w:szCs w:val="22"/>
          <w:u w:val="single"/>
          <w:lang w:val="it-IT"/>
        </w:rPr>
        <w:t>esondabilità</w:t>
      </w:r>
      <w:proofErr w:type="spellEnd"/>
      <w:r>
        <w:rPr>
          <w:rFonts w:eastAsia="Times New Roman"/>
          <w:b/>
          <w:bCs/>
          <w:sz w:val="22"/>
          <w:szCs w:val="22"/>
          <w:lang w:val="it-IT"/>
        </w:rPr>
        <w:t xml:space="preserve"> </w:t>
      </w:r>
    </w:p>
    <w:p w14:paraId="656172B1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</w:p>
    <w:p w14:paraId="6679F05A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/>
          <w:sz w:val="22"/>
          <w:szCs w:val="22"/>
          <w:lang w:val="it-IT"/>
        </w:rPr>
        <w:t xml:space="preserve">□ opera non soggetta a verifica </w:t>
      </w:r>
      <w:proofErr w:type="gramStart"/>
      <w:r>
        <w:rPr>
          <w:rFonts w:eastAsia="Times New Roman"/>
          <w:b/>
          <w:bCs/>
          <w:i/>
          <w:iCs/>
          <w:sz w:val="22"/>
          <w:szCs w:val="22"/>
          <w:lang w:val="it-IT"/>
        </w:rPr>
        <w:t>( nel</w:t>
      </w:r>
      <w:proofErr w:type="gramEnd"/>
      <w:r>
        <w:rPr>
          <w:rFonts w:eastAsia="Times New Roman"/>
          <w:b/>
          <w:bCs/>
          <w:i/>
          <w:iCs/>
          <w:sz w:val="22"/>
          <w:szCs w:val="22"/>
          <w:lang w:val="it-IT"/>
        </w:rPr>
        <w:t xml:space="preserve"> caso, non compilare caselle successive)</w:t>
      </w:r>
      <w:r>
        <w:rPr>
          <w:rFonts w:eastAsia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/>
          <w:sz w:val="22"/>
          <w:szCs w:val="22"/>
          <w:lang w:val="it-IT"/>
        </w:rPr>
        <w:t xml:space="preserve"> </w:t>
      </w:r>
    </w:p>
    <w:p w14:paraId="6F0696CB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</w:p>
    <w:p w14:paraId="6AD3CB60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/>
          <w:sz w:val="22"/>
          <w:szCs w:val="22"/>
          <w:lang w:val="it-IT"/>
        </w:rPr>
        <w:t xml:space="preserve">□ </w:t>
      </w:r>
      <w:proofErr w:type="gramStart"/>
      <w:r>
        <w:rPr>
          <w:rFonts w:eastAsia="Times New Roman"/>
          <w:sz w:val="22"/>
          <w:szCs w:val="22"/>
          <w:lang w:val="it-IT"/>
        </w:rPr>
        <w:t>opera  soggetta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a verifica relativa ad immobile/area:</w:t>
      </w:r>
    </w:p>
    <w:p w14:paraId="5A2E15CA" w14:textId="77777777" w:rsidR="00000000" w:rsidRDefault="00000000">
      <w:pPr>
        <w:jc w:val="both"/>
        <w:rPr>
          <w:rFonts w:eastAsia="Times New Roman"/>
          <w:sz w:val="22"/>
          <w:szCs w:val="22"/>
          <w:lang w:val="it-IT"/>
        </w:rPr>
      </w:pPr>
    </w:p>
    <w:p w14:paraId="3506C039" w14:textId="77777777" w:rsidR="00000000" w:rsidRDefault="00000000">
      <w:pPr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</w:t>
      </w:r>
      <w:r>
        <w:rPr>
          <w:rFonts w:eastAsia="Times New Roman"/>
          <w:sz w:val="21"/>
          <w:szCs w:val="21"/>
          <w:lang w:val="it-IT"/>
        </w:rPr>
        <w:t xml:space="preserve">non ricompreso/a in nessuna fascia di </w:t>
      </w:r>
      <w:proofErr w:type="spellStart"/>
      <w:r>
        <w:rPr>
          <w:rFonts w:eastAsia="Times New Roman"/>
          <w:sz w:val="21"/>
          <w:szCs w:val="21"/>
          <w:lang w:val="it-IT"/>
        </w:rPr>
        <w:t>inondabilità</w:t>
      </w:r>
      <w:proofErr w:type="spellEnd"/>
      <w:r>
        <w:rPr>
          <w:rFonts w:eastAsia="Times New Roman"/>
          <w:sz w:val="21"/>
          <w:szCs w:val="21"/>
          <w:lang w:val="it-IT"/>
        </w:rPr>
        <w:t xml:space="preserve">, di rispetto, né di inedificabilità assoluta; </w:t>
      </w:r>
    </w:p>
    <w:p w14:paraId="5F091C61" w14:textId="77777777" w:rsidR="00000000" w:rsidRDefault="00000000">
      <w:pPr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in </w:t>
      </w:r>
      <w:r>
        <w:rPr>
          <w:rFonts w:eastAsia="Times New Roman"/>
          <w:sz w:val="21"/>
          <w:szCs w:val="21"/>
          <w:lang w:val="it-IT"/>
        </w:rPr>
        <w:t>area storicamente inondata non indagata del torrente______________________</w:t>
      </w:r>
    </w:p>
    <w:p w14:paraId="7B928EA0" w14:textId="77777777" w:rsidR="00000000" w:rsidRDefault="00000000">
      <w:pPr>
        <w:jc w:val="both"/>
        <w:rPr>
          <w:rFonts w:eastAsia="Times New Roman"/>
          <w:sz w:val="21"/>
          <w:szCs w:val="21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nella </w:t>
      </w:r>
      <w:r>
        <w:rPr>
          <w:rFonts w:eastAsia="Times New Roman"/>
          <w:sz w:val="21"/>
          <w:szCs w:val="21"/>
          <w:lang w:val="it-IT"/>
        </w:rPr>
        <w:t>fascia di inedificabilità assoluta del Torrente/rio _________________________</w:t>
      </w:r>
    </w:p>
    <w:p w14:paraId="407684B7" w14:textId="77777777" w:rsidR="00000000" w:rsidRDefault="00000000">
      <w:pPr>
        <w:jc w:val="both"/>
        <w:rPr>
          <w:rFonts w:eastAsia="Times New Roman"/>
          <w:sz w:val="21"/>
          <w:szCs w:val="21"/>
          <w:lang w:val="it-IT"/>
        </w:rPr>
      </w:pPr>
    </w:p>
    <w:p w14:paraId="1DCE2C3C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proofErr w:type="gramStart"/>
      <w:r>
        <w:rPr>
          <w:rFonts w:eastAsia="Times New Roman"/>
          <w:sz w:val="22"/>
          <w:szCs w:val="22"/>
          <w:lang w:val="it-IT"/>
        </w:rPr>
        <w:t>nella  fascia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sita □ nel centro urbano □ esterna al centro urbano, :</w:t>
      </w:r>
    </w:p>
    <w:p w14:paraId="0983C5C7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>□ a - T = 50 anni</w:t>
      </w:r>
    </w:p>
    <w:p w14:paraId="1F471DD0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>□ b - T = 200 anni</w:t>
      </w:r>
    </w:p>
    <w:p w14:paraId="064F8916" w14:textId="77777777" w:rsidR="00000000" w:rsidRDefault="00000000">
      <w:pPr>
        <w:rPr>
          <w:rFonts w:eastAsia="Times New Roman"/>
          <w:sz w:val="21"/>
          <w:szCs w:val="21"/>
          <w:lang w:val="it-IT"/>
        </w:rPr>
      </w:pPr>
      <w:r>
        <w:rPr>
          <w:rFonts w:eastAsia="Times New Roman"/>
          <w:sz w:val="22"/>
          <w:szCs w:val="22"/>
          <w:lang w:val="it-IT"/>
        </w:rPr>
        <w:t>□ c – T =500 anni</w:t>
      </w:r>
    </w:p>
    <w:p w14:paraId="344AC046" w14:textId="77777777" w:rsidR="00000000" w:rsidRDefault="00000000">
      <w:pPr>
        <w:rPr>
          <w:rFonts w:eastAsia="Times New Roman"/>
          <w:sz w:val="21"/>
          <w:szCs w:val="21"/>
          <w:lang w:val="it-IT"/>
        </w:rPr>
      </w:pPr>
    </w:p>
    <w:p w14:paraId="32BF0882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/>
          <w:sz w:val="22"/>
          <w:szCs w:val="22"/>
          <w:lang w:val="it-IT"/>
        </w:rPr>
        <w:t xml:space="preserve"> conforme alla normativa </w:t>
      </w:r>
      <w:r>
        <w:rPr>
          <w:rFonts w:eastAsia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/>
          <w:sz w:val="22"/>
          <w:szCs w:val="22"/>
          <w:lang w:val="it-IT"/>
        </w:rPr>
        <w:t xml:space="preserve">ininfluente </w:t>
      </w:r>
      <w:r>
        <w:rPr>
          <w:rFonts w:eastAsia="Times New Roman"/>
          <w:i/>
          <w:iCs/>
          <w:sz w:val="22"/>
          <w:szCs w:val="22"/>
          <w:lang w:val="it-IT"/>
        </w:rPr>
        <w:t>(esplicitare eventuali note, considerazioni in relazione al tipo di intervento previsto in rapporto alla normativa dei piani di bacino __________________________________ _______________________________________________________________________________________</w:t>
      </w:r>
    </w:p>
    <w:p w14:paraId="65B63D37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</w:p>
    <w:p w14:paraId="1B574697" w14:textId="77777777" w:rsidR="00000000" w:rsidRDefault="00000000">
      <w:pPr>
        <w:rPr>
          <w:rFonts w:eastAsia="Times New Roman"/>
          <w:b/>
          <w:bCs/>
          <w:sz w:val="22"/>
          <w:szCs w:val="22"/>
          <w:u w:val="single"/>
          <w:lang w:val="it-IT"/>
        </w:rPr>
      </w:pPr>
      <w:proofErr w:type="gramStart"/>
      <w:r>
        <w:rPr>
          <w:rFonts w:eastAsia="Times New Roman"/>
          <w:sz w:val="22"/>
          <w:szCs w:val="22"/>
          <w:lang w:val="it-IT"/>
        </w:rPr>
        <w:t>□  autorizzazione</w:t>
      </w:r>
      <w:proofErr w:type="gramEnd"/>
      <w:r>
        <w:rPr>
          <w:rFonts w:eastAsia="Times New Roman"/>
          <w:sz w:val="22"/>
          <w:szCs w:val="22"/>
          <w:lang w:val="it-IT"/>
        </w:rPr>
        <w:t>/parere rilasciato dalla Provincia di Savona in data ______ n° _____</w:t>
      </w:r>
    </w:p>
    <w:p w14:paraId="7E3BE000" w14:textId="77777777" w:rsidR="00000000" w:rsidRDefault="00000000">
      <w:pPr>
        <w:rPr>
          <w:rFonts w:eastAsia="Times New Roman"/>
          <w:b/>
          <w:bCs/>
          <w:sz w:val="22"/>
          <w:szCs w:val="22"/>
          <w:u w:val="single"/>
          <w:lang w:val="it-IT"/>
        </w:rPr>
      </w:pPr>
    </w:p>
    <w:p w14:paraId="5A0D5556" w14:textId="77777777" w:rsidR="00000000" w:rsidRDefault="00000000">
      <w:pPr>
        <w:rPr>
          <w:rFonts w:eastAsia="Times New Roman"/>
          <w:b/>
          <w:bCs/>
          <w:sz w:val="22"/>
          <w:szCs w:val="22"/>
          <w:u w:val="single"/>
          <w:lang w:val="it-IT"/>
        </w:rPr>
      </w:pPr>
      <w:r>
        <w:rPr>
          <w:rFonts w:eastAsia="Times New Roman"/>
          <w:b/>
          <w:bCs/>
          <w:sz w:val="22"/>
          <w:szCs w:val="22"/>
          <w:u w:val="single"/>
          <w:lang w:val="it-IT"/>
        </w:rPr>
        <w:t>Suscettività al dissesto</w:t>
      </w:r>
    </w:p>
    <w:p w14:paraId="4C8FAF77" w14:textId="77777777" w:rsidR="00000000" w:rsidRDefault="00000000">
      <w:pPr>
        <w:rPr>
          <w:rFonts w:eastAsia="Times New Roman"/>
          <w:b/>
          <w:bCs/>
          <w:sz w:val="22"/>
          <w:szCs w:val="22"/>
          <w:u w:val="single"/>
          <w:lang w:val="it-IT"/>
        </w:rPr>
      </w:pPr>
    </w:p>
    <w:p w14:paraId="3F4B3F4C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/>
          <w:sz w:val="22"/>
          <w:szCs w:val="22"/>
          <w:lang w:val="it-IT"/>
        </w:rPr>
        <w:t xml:space="preserve">□ opera non soggetta a verifica </w:t>
      </w:r>
      <w:proofErr w:type="gramStart"/>
      <w:r>
        <w:rPr>
          <w:rFonts w:eastAsia="Times New Roman"/>
          <w:b/>
          <w:bCs/>
          <w:i/>
          <w:iCs/>
          <w:sz w:val="22"/>
          <w:szCs w:val="22"/>
          <w:lang w:val="it-IT"/>
        </w:rPr>
        <w:t>( nel</w:t>
      </w:r>
      <w:proofErr w:type="gramEnd"/>
      <w:r>
        <w:rPr>
          <w:rFonts w:eastAsia="Times New Roman"/>
          <w:b/>
          <w:bCs/>
          <w:i/>
          <w:iCs/>
          <w:sz w:val="22"/>
          <w:szCs w:val="22"/>
          <w:lang w:val="it-IT"/>
        </w:rPr>
        <w:t xml:space="preserve"> caso, non compilare caselle successive)</w:t>
      </w:r>
      <w:r>
        <w:rPr>
          <w:rFonts w:eastAsia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/>
          <w:sz w:val="22"/>
          <w:szCs w:val="22"/>
          <w:lang w:val="it-IT"/>
        </w:rPr>
        <w:t xml:space="preserve"> </w:t>
      </w:r>
    </w:p>
    <w:p w14:paraId="44C822FF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</w:p>
    <w:p w14:paraId="4CF3690D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/>
          <w:sz w:val="22"/>
          <w:szCs w:val="22"/>
          <w:lang w:val="it-IT"/>
        </w:rPr>
        <w:t xml:space="preserve">□ </w:t>
      </w:r>
      <w:proofErr w:type="gramStart"/>
      <w:r>
        <w:rPr>
          <w:rFonts w:eastAsia="Times New Roman"/>
          <w:sz w:val="22"/>
          <w:szCs w:val="22"/>
          <w:lang w:val="it-IT"/>
        </w:rPr>
        <w:t>opera  soggetta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a verifica in fascia :</w:t>
      </w:r>
    </w:p>
    <w:p w14:paraId="3111FE73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>□ Molto Bassa</w:t>
      </w:r>
    </w:p>
    <w:p w14:paraId="1A5B5CBE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>□ Bassa</w:t>
      </w:r>
    </w:p>
    <w:p w14:paraId="3E01AC21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>□ Media</w:t>
      </w:r>
    </w:p>
    <w:p w14:paraId="61355649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Alta </w:t>
      </w:r>
      <w:proofErr w:type="gramStart"/>
      <w:r>
        <w:rPr>
          <w:rFonts w:eastAsia="Times New Roman"/>
          <w:sz w:val="22"/>
          <w:szCs w:val="22"/>
          <w:lang w:val="it-IT"/>
        </w:rPr>
        <w:t>( Pg</w:t>
      </w:r>
      <w:proofErr w:type="gramEnd"/>
      <w:r>
        <w:rPr>
          <w:rFonts w:eastAsia="Times New Roman"/>
          <w:sz w:val="22"/>
          <w:szCs w:val="22"/>
          <w:lang w:val="it-IT"/>
        </w:rPr>
        <w:t>3a – Pg3b)</w:t>
      </w:r>
    </w:p>
    <w:p w14:paraId="563C28BA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Molto Alta </w:t>
      </w:r>
      <w:proofErr w:type="gramStart"/>
      <w:r>
        <w:rPr>
          <w:rFonts w:eastAsia="Times New Roman"/>
          <w:sz w:val="22"/>
          <w:szCs w:val="22"/>
          <w:lang w:val="it-IT"/>
        </w:rPr>
        <w:t xml:space="preserve">( </w:t>
      </w:r>
      <w:r>
        <w:rPr>
          <w:rFonts w:eastAsia="Times New Roman"/>
          <w:sz w:val="21"/>
          <w:szCs w:val="21"/>
          <w:lang w:val="it-IT"/>
        </w:rPr>
        <w:t>(</w:t>
      </w:r>
      <w:proofErr w:type="gramEnd"/>
      <w:r>
        <w:rPr>
          <w:rFonts w:eastAsia="Times New Roman"/>
          <w:sz w:val="21"/>
          <w:szCs w:val="21"/>
          <w:lang w:val="it-IT"/>
        </w:rPr>
        <w:t xml:space="preserve">Pg4) </w:t>
      </w:r>
    </w:p>
    <w:p w14:paraId="5CF34B39" w14:textId="77777777" w:rsidR="00000000" w:rsidRDefault="00000000">
      <w:pPr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</w:t>
      </w:r>
      <w:r>
        <w:rPr>
          <w:sz w:val="21"/>
          <w:szCs w:val="21"/>
        </w:rPr>
        <w:t>area speciale di tipo A</w:t>
      </w:r>
    </w:p>
    <w:p w14:paraId="7C99B9DF" w14:textId="77777777" w:rsidR="00000000" w:rsidRDefault="00000000">
      <w:pPr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</w:t>
      </w:r>
      <w:r>
        <w:rPr>
          <w:sz w:val="21"/>
          <w:szCs w:val="21"/>
        </w:rPr>
        <w:t>area speciale di tipo B1</w:t>
      </w:r>
    </w:p>
    <w:p w14:paraId="307C9CFE" w14:textId="77777777" w:rsidR="00000000" w:rsidRDefault="00000000">
      <w:pPr>
        <w:tabs>
          <w:tab w:val="left" w:pos="0"/>
        </w:tabs>
        <w:jc w:val="both"/>
        <w:rPr>
          <w:rFonts w:eastAsia="Times New Roman"/>
          <w:b/>
          <w:bCs/>
          <w:sz w:val="21"/>
          <w:szCs w:val="21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</w:t>
      </w:r>
      <w:r>
        <w:rPr>
          <w:rFonts w:eastAsia="Times New Roman"/>
          <w:sz w:val="21"/>
          <w:szCs w:val="21"/>
          <w:lang w:val="it-IT"/>
        </w:rPr>
        <w:t>area speciale di tipo B2</w:t>
      </w:r>
    </w:p>
    <w:p w14:paraId="379F9537" w14:textId="77777777" w:rsidR="00000000" w:rsidRDefault="00000000">
      <w:pPr>
        <w:tabs>
          <w:tab w:val="left" w:pos="0"/>
        </w:tabs>
        <w:jc w:val="both"/>
        <w:rPr>
          <w:rFonts w:eastAsia="Times New Roman"/>
          <w:b/>
          <w:bCs/>
          <w:sz w:val="21"/>
          <w:szCs w:val="21"/>
          <w:lang w:val="it-IT"/>
        </w:rPr>
      </w:pPr>
    </w:p>
    <w:p w14:paraId="002C29C3" w14:textId="77777777" w:rsidR="00000000" w:rsidRDefault="00000000">
      <w:pPr>
        <w:tabs>
          <w:tab w:val="left" w:pos="0"/>
        </w:tabs>
        <w:jc w:val="both"/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/>
          <w:sz w:val="22"/>
          <w:szCs w:val="22"/>
          <w:lang w:val="it-IT"/>
        </w:rPr>
        <w:t xml:space="preserve"> conforme alla normativa </w:t>
      </w:r>
      <w:r>
        <w:rPr>
          <w:rFonts w:eastAsia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/>
          <w:sz w:val="22"/>
          <w:szCs w:val="22"/>
          <w:lang w:val="it-IT"/>
        </w:rPr>
        <w:t xml:space="preserve">ininfluente </w:t>
      </w:r>
      <w:r>
        <w:rPr>
          <w:rFonts w:eastAsia="Times New Roman"/>
          <w:i/>
          <w:iCs/>
          <w:sz w:val="22"/>
          <w:szCs w:val="22"/>
          <w:lang w:val="it-IT"/>
        </w:rPr>
        <w:t>(esplicitare eventuali note, considerazioni in relazione al tipo di intervento previsto in rapporto alla normativa dei piani di bacino )_________________________________ _______________________________________________________________________________________</w:t>
      </w:r>
    </w:p>
    <w:p w14:paraId="394ADBF5" w14:textId="77777777" w:rsidR="00000000" w:rsidRDefault="00000000">
      <w:pPr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sz w:val="22"/>
          <w:szCs w:val="22"/>
          <w:lang w:val="it-IT"/>
        </w:rPr>
        <w:t>□  autorizzazione</w:t>
      </w:r>
      <w:proofErr w:type="gramEnd"/>
      <w:r>
        <w:rPr>
          <w:rFonts w:eastAsia="Times New Roman"/>
          <w:sz w:val="22"/>
          <w:szCs w:val="22"/>
          <w:lang w:val="it-IT"/>
        </w:rPr>
        <w:t>/parere rilasciata dalla Provincia di Savona in data ______n° _____</w:t>
      </w:r>
      <w:r>
        <w:rPr>
          <w:rFonts w:eastAsia="Times New Roman"/>
          <w:sz w:val="22"/>
          <w:szCs w:val="22"/>
          <w:lang w:val="it-IT"/>
        </w:rPr>
        <w:tab/>
      </w:r>
    </w:p>
    <w:p w14:paraId="07E50FBD" w14:textId="77777777" w:rsidR="00000000" w:rsidRDefault="00000000">
      <w:pPr>
        <w:tabs>
          <w:tab w:val="left" w:pos="0"/>
        </w:tabs>
        <w:snapToGrid w:val="0"/>
        <w:rPr>
          <w:rFonts w:eastAsia="Times New Roman"/>
          <w:i/>
          <w:iCs/>
          <w:sz w:val="22"/>
          <w:szCs w:val="22"/>
          <w:lang w:val="it-IT"/>
        </w:rPr>
      </w:pPr>
    </w:p>
    <w:p w14:paraId="79997D54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b/>
          <w:bCs/>
          <w:sz w:val="22"/>
          <w:szCs w:val="22"/>
          <w:u w:val="single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/>
          <w:sz w:val="22"/>
          <w:szCs w:val="22"/>
          <w:lang w:val="it-IT"/>
        </w:rPr>
        <w:t>eseguite indagini di maggior dettaglio, contenute nell'allegata indagine geologica, come richiesto dalla normativa di piano di Bacino</w:t>
      </w:r>
    </w:p>
    <w:p w14:paraId="1069FE26" w14:textId="77777777" w:rsidR="00000000" w:rsidRDefault="00000000">
      <w:pPr>
        <w:rPr>
          <w:rFonts w:eastAsia="Times New Roman"/>
          <w:b/>
          <w:bCs/>
          <w:sz w:val="22"/>
          <w:szCs w:val="22"/>
          <w:u w:val="single"/>
          <w:lang w:val="it-IT"/>
        </w:rPr>
      </w:pPr>
    </w:p>
    <w:p w14:paraId="4D47AA61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u w:val="single"/>
          <w:lang w:val="it-IT"/>
        </w:rPr>
        <w:t>Reticolo idrografico principale</w:t>
      </w:r>
      <w:r>
        <w:rPr>
          <w:rFonts w:eastAsia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/>
          <w:b/>
          <w:bCs/>
          <w:sz w:val="22"/>
          <w:szCs w:val="22"/>
          <w:u w:val="single"/>
          <w:lang w:val="it-IT"/>
        </w:rPr>
        <w:t>e tratti non indagati indicati in CTR</w:t>
      </w:r>
      <w:r>
        <w:rPr>
          <w:rFonts w:eastAsia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/>
          <w:i/>
          <w:iCs/>
          <w:sz w:val="21"/>
          <w:szCs w:val="21"/>
          <w:lang w:val="it-IT"/>
        </w:rPr>
        <w:t>(art.8 delle norme di attuazione dei Piani di Bacino)</w:t>
      </w:r>
    </w:p>
    <w:p w14:paraId="51603C61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</w:p>
    <w:p w14:paraId="73F939B7" w14:textId="77777777" w:rsidR="00000000" w:rsidRDefault="00000000">
      <w:pPr>
        <w:rPr>
          <w:rFonts w:eastAsia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/>
          <w:sz w:val="22"/>
          <w:szCs w:val="22"/>
          <w:lang w:val="it-IT"/>
        </w:rPr>
        <w:t xml:space="preserve">□ opera non soggetta a </w:t>
      </w:r>
      <w:proofErr w:type="gramStart"/>
      <w:r>
        <w:rPr>
          <w:rFonts w:eastAsia="Times New Roman"/>
          <w:sz w:val="22"/>
          <w:szCs w:val="22"/>
          <w:lang w:val="it-IT"/>
        </w:rPr>
        <w:t>verifica  o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situata ad una distanza maggiore di 40 m da rio non indagato </w:t>
      </w:r>
    </w:p>
    <w:p w14:paraId="3B281193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proofErr w:type="gramStart"/>
      <w:r>
        <w:rPr>
          <w:rFonts w:eastAsia="Times New Roman"/>
          <w:b/>
          <w:bCs/>
          <w:i/>
          <w:iCs/>
          <w:sz w:val="22"/>
          <w:szCs w:val="22"/>
          <w:lang w:val="it-IT"/>
        </w:rPr>
        <w:t>( nel</w:t>
      </w:r>
      <w:proofErr w:type="gramEnd"/>
      <w:r>
        <w:rPr>
          <w:rFonts w:eastAsia="Times New Roman"/>
          <w:b/>
          <w:bCs/>
          <w:i/>
          <w:iCs/>
          <w:sz w:val="22"/>
          <w:szCs w:val="22"/>
          <w:lang w:val="it-IT"/>
        </w:rPr>
        <w:t xml:space="preserve"> caso, non compilare caselle successive)</w:t>
      </w:r>
      <w:r>
        <w:rPr>
          <w:rFonts w:eastAsia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/>
          <w:sz w:val="22"/>
          <w:szCs w:val="22"/>
          <w:lang w:val="it-IT"/>
        </w:rPr>
        <w:t xml:space="preserve"> </w:t>
      </w:r>
    </w:p>
    <w:p w14:paraId="0B37040E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</w:p>
    <w:p w14:paraId="58A343C8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/>
          <w:sz w:val="22"/>
          <w:szCs w:val="22"/>
          <w:lang w:val="it-IT"/>
        </w:rPr>
        <w:t xml:space="preserve">□ </w:t>
      </w:r>
      <w:proofErr w:type="gramStart"/>
      <w:r>
        <w:rPr>
          <w:rFonts w:eastAsia="Times New Roman"/>
          <w:sz w:val="22"/>
          <w:szCs w:val="22"/>
          <w:lang w:val="it-IT"/>
        </w:rPr>
        <w:t>opera  soggetta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a verifica sita □ nel centro urbano □ esterna al centro urbano, con distanza di mt _____ dal rio____________</w:t>
      </w:r>
    </w:p>
    <w:p w14:paraId="0A6C406D" w14:textId="77777777" w:rsidR="00000000" w:rsidRDefault="00000000">
      <w:pPr>
        <w:rPr>
          <w:rFonts w:eastAsia="Times New Roman"/>
          <w:b/>
          <w:bCs/>
          <w:sz w:val="22"/>
          <w:szCs w:val="22"/>
          <w:lang w:val="it-IT"/>
        </w:rPr>
      </w:pPr>
      <w:r>
        <w:rPr>
          <w:rFonts w:eastAsia="Times New Roman"/>
          <w:sz w:val="22"/>
          <w:szCs w:val="22"/>
          <w:lang w:val="it-IT"/>
        </w:rPr>
        <w:t xml:space="preserve">□ principale □ secondario □ minore </w:t>
      </w:r>
    </w:p>
    <w:p w14:paraId="75F0573B" w14:textId="77777777" w:rsidR="00000000" w:rsidRDefault="00000000">
      <w:pPr>
        <w:rPr>
          <w:rFonts w:eastAsia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/>
          <w:sz w:val="22"/>
          <w:szCs w:val="22"/>
          <w:lang w:val="it-IT"/>
        </w:rPr>
        <w:t xml:space="preserve"> conforme</w:t>
      </w:r>
      <w:proofErr w:type="gramEnd"/>
      <w:r>
        <w:rPr>
          <w:rFonts w:eastAsia="Times New Roman"/>
          <w:sz w:val="22"/>
          <w:szCs w:val="22"/>
          <w:lang w:val="it-IT"/>
        </w:rPr>
        <w:t xml:space="preserve"> alla normativa </w:t>
      </w:r>
      <w:r>
        <w:rPr>
          <w:rFonts w:eastAsia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/>
          <w:sz w:val="22"/>
          <w:szCs w:val="22"/>
          <w:lang w:val="it-IT"/>
        </w:rPr>
        <w:t>ininfluente</w:t>
      </w:r>
      <w:r>
        <w:rPr>
          <w:rFonts w:eastAsia="Times New Roman"/>
          <w:i/>
          <w:iCs/>
          <w:sz w:val="22"/>
          <w:szCs w:val="22"/>
          <w:lang w:val="it-IT"/>
        </w:rPr>
        <w:t>(esplicitare eventuali note, considerazioni in relazione al tipo di intervento previsto in rapporto alla normativa dei piani di bacino)_________________________________</w:t>
      </w:r>
    </w:p>
    <w:p w14:paraId="204F7722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r>
        <w:rPr>
          <w:rFonts w:eastAsia="Times New Roman"/>
          <w:i/>
          <w:iCs/>
          <w:sz w:val="22"/>
          <w:szCs w:val="22"/>
          <w:lang w:val="it-IT"/>
        </w:rPr>
        <w:t>_______________________________________________________________________________________</w:t>
      </w:r>
    </w:p>
    <w:p w14:paraId="239A2134" w14:textId="77777777" w:rsidR="00000000" w:rsidRDefault="00000000">
      <w:pPr>
        <w:rPr>
          <w:rFonts w:eastAsia="Times New Roman"/>
          <w:sz w:val="22"/>
          <w:szCs w:val="22"/>
          <w:lang w:val="it-IT"/>
        </w:rPr>
      </w:pPr>
      <w:proofErr w:type="gramStart"/>
      <w:r>
        <w:rPr>
          <w:rFonts w:eastAsia="Times New Roman"/>
          <w:sz w:val="22"/>
          <w:szCs w:val="22"/>
          <w:lang w:val="it-IT"/>
        </w:rPr>
        <w:t>□  autorizzazione</w:t>
      </w:r>
      <w:proofErr w:type="gramEnd"/>
      <w:r>
        <w:rPr>
          <w:rFonts w:eastAsia="Times New Roman"/>
          <w:sz w:val="22"/>
          <w:szCs w:val="22"/>
          <w:lang w:val="it-IT"/>
        </w:rPr>
        <w:t>/parere rilasciato dalla Provincia di Savona in data ______n° _____</w:t>
      </w:r>
      <w:r>
        <w:rPr>
          <w:rFonts w:eastAsia="Times New Roman"/>
          <w:sz w:val="22"/>
          <w:szCs w:val="22"/>
          <w:lang w:val="it-IT"/>
        </w:rPr>
        <w:tab/>
      </w:r>
    </w:p>
    <w:p w14:paraId="6AF8972A" w14:textId="77777777" w:rsidR="00000000" w:rsidRDefault="00000000">
      <w:pPr>
        <w:tabs>
          <w:tab w:val="left" w:pos="0"/>
        </w:tabs>
        <w:snapToGrid w:val="0"/>
        <w:jc w:val="both"/>
        <w:rPr>
          <w:rFonts w:eastAsia="Times New Roman"/>
          <w:sz w:val="22"/>
          <w:szCs w:val="22"/>
          <w:lang w:val="it-IT"/>
        </w:rPr>
      </w:pPr>
    </w:p>
    <w:p w14:paraId="1009712F" w14:textId="77777777" w:rsidR="00BC1F0C" w:rsidRPr="003F67C1" w:rsidRDefault="00BC1F0C" w:rsidP="00BC1F0C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5547D357" w14:textId="77777777" w:rsidR="00BC1F0C" w:rsidRPr="003F67C1" w:rsidRDefault="00BC1F0C" w:rsidP="00BC1F0C">
      <w:pPr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BC1F0C" w:rsidRPr="00F66875" w14:paraId="4FD1F271" w14:textId="77777777" w:rsidTr="001E79E4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3A472" w14:textId="77777777" w:rsidR="00BC1F0C" w:rsidRPr="00F66875" w:rsidRDefault="00BC1F0C" w:rsidP="001E79E4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87C36" w14:textId="77777777" w:rsidR="00BC1F0C" w:rsidRPr="00F66875" w:rsidRDefault="00BC1F0C" w:rsidP="001E79E4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C1F0C" w:rsidRPr="00F66875" w14:paraId="522281F7" w14:textId="77777777" w:rsidTr="001E79E4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4EB630" w14:textId="77777777" w:rsidR="00BC1F0C" w:rsidRPr="00F66875" w:rsidRDefault="00BC1F0C" w:rsidP="001E79E4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020D0" w14:textId="77777777" w:rsidR="00BC1F0C" w:rsidRPr="00F66875" w:rsidRDefault="00BC1F0C" w:rsidP="001E79E4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71E78913" w14:textId="77777777" w:rsidR="00BC1F0C" w:rsidRDefault="00BC1F0C" w:rsidP="001E79E4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  <w:p w14:paraId="5A82A2F9" w14:textId="77777777" w:rsidR="00BC1F0C" w:rsidRPr="00F66875" w:rsidRDefault="00BC1F0C" w:rsidP="001E79E4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0B31B13" w14:textId="77777777" w:rsidR="00BC1F0C" w:rsidRPr="00F66875" w:rsidRDefault="00BC1F0C" w:rsidP="001E79E4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10E0C74F" w14:textId="77777777" w:rsidR="00BC1F0C" w:rsidRPr="003F67C1" w:rsidRDefault="00BC1F0C" w:rsidP="00BC1F0C">
      <w:pPr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A4AEEBA" w14:textId="77777777" w:rsidR="00BC1F0C" w:rsidRPr="00926A1D" w:rsidRDefault="00BC1F0C" w:rsidP="00BC1F0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7B524EB" w14:textId="77777777" w:rsidR="00BC1F0C" w:rsidRPr="00926A1D" w:rsidRDefault="00BC1F0C" w:rsidP="00BC1F0C">
      <w:pPr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0B5632ED" w14:textId="77777777" w:rsidR="00BC1F0C" w:rsidRPr="00926A1D" w:rsidRDefault="00BC1F0C" w:rsidP="00BC1F0C">
      <w:pPr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4EC62A0" w14:textId="77777777" w:rsidR="00BC1F0C" w:rsidRPr="00926A1D" w:rsidRDefault="00BC1F0C" w:rsidP="00BC1F0C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B905443" w14:textId="77777777" w:rsidR="00BC1F0C" w:rsidRPr="00926A1D" w:rsidRDefault="00BC1F0C" w:rsidP="00BC1F0C">
      <w:pPr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6AFD7AC2" w14:textId="77777777" w:rsidR="00BC1F0C" w:rsidRPr="00926A1D" w:rsidRDefault="00BC1F0C" w:rsidP="00BC1F0C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95B5E63" w14:textId="77777777" w:rsidR="00BC1F0C" w:rsidRPr="00926A1D" w:rsidRDefault="00BC1F0C" w:rsidP="00BC1F0C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140C3D2" w14:textId="77777777" w:rsidR="00BC1F0C" w:rsidRPr="00926A1D" w:rsidRDefault="00BC1F0C" w:rsidP="00BC1F0C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0CA5308D" w14:textId="77777777" w:rsidR="00BC1F0C" w:rsidRPr="00926A1D" w:rsidRDefault="00BC1F0C" w:rsidP="00BC1F0C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8443BDC" w14:textId="77777777" w:rsidR="00BC1F0C" w:rsidRPr="00926A1D" w:rsidRDefault="00BC1F0C" w:rsidP="00BC1F0C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CB927F6" w14:textId="77777777" w:rsidR="00BC1F0C" w:rsidRPr="00926A1D" w:rsidRDefault="00BC1F0C" w:rsidP="00BC1F0C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dati personali verranno conservati per un arco di tempo non superiore al conseguimento delle finalità per le quali i dati personali sono trattati (finalità </w:t>
      </w: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istituzionali e non commerciali).</w:t>
      </w:r>
    </w:p>
    <w:p w14:paraId="563ED551" w14:textId="77777777" w:rsidR="00BC1F0C" w:rsidRPr="00926A1D" w:rsidRDefault="00BC1F0C" w:rsidP="00BC1F0C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38A732B" w14:textId="77777777" w:rsidR="00BC1F0C" w:rsidRPr="00926A1D" w:rsidRDefault="00BC1F0C" w:rsidP="00BC1F0C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171244B" w14:textId="77777777" w:rsidR="00BC1F0C" w:rsidRPr="00926A1D" w:rsidRDefault="00BC1F0C" w:rsidP="00BC1F0C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C8A2BC2" w14:textId="77777777" w:rsidR="00BC1F0C" w:rsidRPr="00926A1D" w:rsidRDefault="00BC1F0C" w:rsidP="00BC1F0C">
      <w:pPr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BD9B80" w14:textId="77777777" w:rsidR="00BC1F0C" w:rsidRPr="00926A1D" w:rsidRDefault="00BC1F0C" w:rsidP="00BC1F0C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4035829" w14:textId="77777777" w:rsidR="00BC1F0C" w:rsidRPr="00926A1D" w:rsidRDefault="00BC1F0C" w:rsidP="00BC1F0C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3F5A14DB" w14:textId="77777777" w:rsidR="00BC1F0C" w:rsidRPr="00926A1D" w:rsidRDefault="00BC1F0C" w:rsidP="00BC1F0C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7DDEE80D" w14:textId="77777777" w:rsidR="00BC1F0C" w:rsidRPr="00926A1D" w:rsidRDefault="00BC1F0C" w:rsidP="00BC1F0C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B793A66" w14:textId="77777777" w:rsidR="00BC1F0C" w:rsidRPr="00926A1D" w:rsidRDefault="00BC1F0C" w:rsidP="00BC1F0C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24C248AD" w14:textId="77777777" w:rsidR="00BC1F0C" w:rsidRPr="003F67C1" w:rsidRDefault="00BC1F0C" w:rsidP="00BC1F0C">
      <w:pPr>
        <w:contextualSpacing/>
        <w:rPr>
          <w:rFonts w:ascii="Arial" w:hAnsi="Arial" w:cs="Arial"/>
          <w:sz w:val="18"/>
          <w:szCs w:val="18"/>
        </w:rPr>
      </w:pPr>
    </w:p>
    <w:p w14:paraId="5DCC06D7" w14:textId="77777777" w:rsidR="004B36D7" w:rsidRPr="00BC1F0C" w:rsidRDefault="004B36D7">
      <w:pPr>
        <w:jc w:val="both"/>
        <w:rPr>
          <w:sz w:val="22"/>
          <w:szCs w:val="22"/>
          <w:lang/>
        </w:rPr>
      </w:pPr>
    </w:p>
    <w:sectPr w:rsidR="004B36D7" w:rsidRPr="00BC1F0C">
      <w:pgSz w:w="11906" w:h="16838"/>
      <w:pgMar w:top="1134" w:right="1134" w:bottom="1012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9355524">
    <w:abstractNumId w:val="0"/>
  </w:num>
  <w:num w:numId="2" w16cid:durableId="529075631">
    <w:abstractNumId w:val="1"/>
  </w:num>
  <w:num w:numId="3" w16cid:durableId="722170750">
    <w:abstractNumId w:val="2"/>
  </w:num>
  <w:num w:numId="4" w16cid:durableId="630093309">
    <w:abstractNumId w:val="3"/>
  </w:num>
  <w:num w:numId="5" w16cid:durableId="735476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062"/>
    <w:rsid w:val="004B36D7"/>
    <w:rsid w:val="00671062"/>
    <w:rsid w:val="00680617"/>
    <w:rsid w:val="00957AF0"/>
    <w:rsid w:val="00BC1F0C"/>
    <w:rsid w:val="00F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9F9545"/>
  <w15:chartTrackingRefBased/>
  <w15:docId w15:val="{7E5C8948-689D-401D-B10D-84E71FC9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lang w:val="it-I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WW-NormalWeb1">
    <w:name w:val="WW-Normal (Web)1"/>
    <w:basedOn w:val="Normale"/>
    <w:pPr>
      <w:widowControl/>
      <w:suppressAutoHyphens w:val="0"/>
      <w:spacing w:before="100" w:after="119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Paragr-titoletto">
    <w:name w:val="Paragr - titoletto"/>
    <w:basedOn w:val="Normale"/>
    <w:pPr>
      <w:tabs>
        <w:tab w:val="left" w:pos="709"/>
        <w:tab w:val="left" w:pos="1134"/>
      </w:tabs>
      <w:spacing w:before="240" w:after="120" w:line="360" w:lineRule="atLeast"/>
      <w:jc w:val="center"/>
    </w:pPr>
    <w:rPr>
      <w:b/>
      <w:i/>
    </w:rPr>
  </w:style>
  <w:style w:type="paragraph" w:customStyle="1" w:styleId="Normal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Testonotadichiusura">
    <w:name w:val="endnote text"/>
    <w:basedOn w:val="Normale"/>
    <w:rPr>
      <w:sz w:val="20"/>
    </w:rPr>
  </w:style>
  <w:style w:type="table" w:styleId="Grigliatabella">
    <w:name w:val="Table Grid"/>
    <w:basedOn w:val="Tabellanormale"/>
    <w:uiPriority w:val="59"/>
    <w:rsid w:val="00BC1F0C"/>
    <w:pPr>
      <w:jc w:val="both"/>
    </w:pPr>
    <w:rPr>
      <w:rFonts w:ascii="Calibri" w:eastAsia="Droid Sans Fallback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BC1F0C"/>
    <w:pPr>
      <w:widowControl/>
      <w:suppressAutoHyphens w:val="0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Starnini</dc:creator>
  <cp:keywords/>
  <cp:lastModifiedBy>Roberto Starnini</cp:lastModifiedBy>
  <cp:revision>2</cp:revision>
  <cp:lastPrinted>2015-05-06T06:59:00Z</cp:lastPrinted>
  <dcterms:created xsi:type="dcterms:W3CDTF">2025-03-13T14:34:00Z</dcterms:created>
  <dcterms:modified xsi:type="dcterms:W3CDTF">2025-03-13T14:34:00Z</dcterms:modified>
</cp:coreProperties>
</file>