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PG n. </w:t>
      </w:r>
    </w:p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Rif. PG n. </w:t>
      </w:r>
      <w:r w:rsidR="00A26752">
        <w:rPr>
          <w:rFonts w:ascii="Verdana" w:eastAsia="Times New Roman" w:hAnsi="Verdana" w:cs="Verdana"/>
          <w:sz w:val="20"/>
          <w:szCs w:val="20"/>
        </w:rPr>
        <w:t>[numero_protocollo]</w:t>
      </w:r>
      <w:r w:rsidR="002746FF">
        <w:rPr>
          <w:rFonts w:ascii="Verdana" w:eastAsia="Times New Roman" w:hAnsi="Verdana" w:cs="Verdana"/>
          <w:sz w:val="20"/>
          <w:szCs w:val="20"/>
        </w:rPr>
        <w:t xml:space="preserve"> del [data_protocollo]</w:t>
      </w:r>
    </w:p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Class. 06-09</w:t>
      </w:r>
    </w:p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Fasc. </w:t>
      </w:r>
    </w:p>
    <w:p w:rsidR="00066911" w:rsidRDefault="004A65EC">
      <w:r>
        <w:rPr>
          <w:rFonts w:ascii="Verdana" w:eastAsia="Times New Roman" w:hAnsi="Verdana" w:cs="Verdana"/>
          <w:sz w:val="20"/>
          <w:szCs w:val="20"/>
        </w:rPr>
        <w:t xml:space="preserve">Savona, </w:t>
      </w:r>
      <w:r w:rsidR="00A26752" w:rsidRPr="005D1D75">
        <w:rPr>
          <w:rFonts w:ascii="Verdana" w:eastAsia="Times New Roman" w:hAnsi="Verdana" w:cs="Verdana"/>
          <w:sz w:val="20"/>
          <w:szCs w:val="20"/>
        </w:rPr>
        <w:t>[data_assegnazione]</w:t>
      </w:r>
    </w:p>
    <w:p w:rsidR="00066911" w:rsidRDefault="00066911"/>
    <w:tbl>
      <w:tblPr>
        <w:tblW w:w="0" w:type="auto"/>
        <w:tblLook w:val="04A0"/>
      </w:tblPr>
      <w:tblGrid>
        <w:gridCol w:w="5211"/>
        <w:gridCol w:w="4567"/>
      </w:tblGrid>
      <w:tr w:rsidR="00A26752" w:rsidRPr="006F0701" w:rsidTr="00A26752">
        <w:tc>
          <w:tcPr>
            <w:tcW w:w="5211" w:type="dxa"/>
          </w:tcPr>
          <w:p w:rsidR="00A26752" w:rsidRPr="00A26752" w:rsidRDefault="00A26752" w:rsidP="00C0309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A26752" w:rsidRPr="00A26752" w:rsidRDefault="00A26752" w:rsidP="00C0309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A26752">
              <w:rPr>
                <w:rFonts w:ascii="Verdana" w:eastAsia="Times New Roman" w:hAnsi="Verdana" w:cs="Verdana"/>
                <w:sz w:val="20"/>
                <w:szCs w:val="20"/>
              </w:rPr>
              <w:t>Spett.le</w:t>
            </w:r>
          </w:p>
          <w:p w:rsidR="00A26752" w:rsidRPr="00A26752" w:rsidRDefault="00A26752" w:rsidP="00C0309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A26752">
              <w:rPr>
                <w:rFonts w:ascii="Verdana" w:eastAsia="Times New Roman" w:hAnsi="Verdana" w:cs="Verdana"/>
                <w:sz w:val="20"/>
                <w:szCs w:val="20"/>
              </w:rPr>
              <w:t>[fisica_nome] [fisica_cognome]</w:t>
            </w:r>
          </w:p>
          <w:p w:rsidR="00A26752" w:rsidRPr="00A26752" w:rsidRDefault="00A26752" w:rsidP="00C0309A">
            <w:pPr>
              <w:rPr>
                <w:rFonts w:ascii="Verdana" w:hAnsi="Verdana" w:cs="Arial"/>
                <w:sz w:val="20"/>
              </w:rPr>
            </w:pPr>
            <w:r w:rsidRPr="00A26752">
              <w:rPr>
                <w:rFonts w:ascii="Verdana" w:hAnsi="Verdana" w:cs="Arial"/>
                <w:sz w:val="20"/>
              </w:rPr>
              <w:t>[fisica_indirizzo] [fisica_civico] – [fisica_cap] [fisica_comune] ([fisica_provincia])</w:t>
            </w:r>
          </w:p>
          <w:p w:rsidR="00A26752" w:rsidRPr="00A26752" w:rsidRDefault="00A26752" w:rsidP="00C0309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A26752">
              <w:rPr>
                <w:rFonts w:ascii="Verdana" w:hAnsi="Verdana" w:cs="Arial"/>
                <w:sz w:val="20"/>
              </w:rPr>
              <w:t>PEC: [fisica_pec]</w:t>
            </w:r>
          </w:p>
        </w:tc>
      </w:tr>
    </w:tbl>
    <w:p w:rsidR="00066911" w:rsidRDefault="004A65E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D55261" w:rsidRDefault="004A65EC" w:rsidP="00D55261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Oggetto: </w:t>
      </w:r>
      <w:r w:rsidR="00D55261" w:rsidRPr="00D55261">
        <w:rPr>
          <w:rFonts w:ascii="Verdana" w:eastAsia="Arial" w:hAnsi="Verdana" w:cs="Verdana"/>
          <w:i/>
          <w:sz w:val="20"/>
          <w:szCs w:val="20"/>
        </w:rPr>
        <w:t>Avvio del procedimento (art. 7 e 8, L. 241/1990 e s.m.i.)</w:t>
      </w:r>
    </w:p>
    <w:p w:rsidR="00D55261" w:rsidRDefault="00D55261" w:rsidP="00817A98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D35EB7" w:rsidRPr="00341A75" w:rsidRDefault="00817A98" w:rsidP="00D35EB7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  <w:szCs w:val="20"/>
        </w:rPr>
        <w:t xml:space="preserve">Legge Regionale 02 gennaio 2007, n. 1. Segnalazione Certificata di Inizio attività (SCIA), presentata ai sensi dell'art. 19 della Legge 241/1990, come modificata dalla Legge 122/2010, relativa </w:t>
      </w:r>
      <w:r w:rsidR="00D55261">
        <w:rPr>
          <w:rFonts w:ascii="Verdana" w:hAnsi="Verdana" w:cs="Verdana"/>
          <w:sz w:val="20"/>
          <w:szCs w:val="20"/>
        </w:rPr>
        <w:t>a [iol_form_title], ubicato in</w:t>
      </w:r>
      <w:r w:rsidR="00D35EB7">
        <w:rPr>
          <w:rFonts w:ascii="Verdana" w:hAnsi="Verdana" w:cs="Verdana"/>
          <w:sz w:val="20"/>
          <w:szCs w:val="20"/>
        </w:rPr>
        <w:t xml:space="preserve"> </w:t>
      </w:r>
      <w:r w:rsidR="00D35EB7" w:rsidRPr="00341A75">
        <w:rPr>
          <w:rFonts w:ascii="Verdana" w:eastAsia="Times New Roman" w:hAnsi="Verdana" w:cs="Verdana"/>
          <w:sz w:val="20"/>
          <w:szCs w:val="20"/>
        </w:rPr>
        <w:t>[ubicazione]</w:t>
      </w:r>
    </w:p>
    <w:p w:rsidR="00D55261" w:rsidRDefault="00D55261" w:rsidP="00C6468C">
      <w:pPr>
        <w:contextualSpacing/>
        <w:rPr>
          <w:rFonts w:ascii="Verdana" w:hAnsi="Verdana" w:cs="Verdana"/>
          <w:sz w:val="20"/>
          <w:szCs w:val="20"/>
        </w:rPr>
      </w:pPr>
    </w:p>
    <w:p w:rsidR="00D55261" w:rsidRPr="006F0701" w:rsidRDefault="00D55261" w:rsidP="00D55261">
      <w:pPr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>Richiedente: [fisica_nome] [fisica_cognome]</w:t>
      </w:r>
    </w:p>
    <w:p w:rsidR="00817A98" w:rsidRPr="006F0701" w:rsidRDefault="00817A98" w:rsidP="00A26752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817A98" w:rsidRDefault="00817A98" w:rsidP="00D55261">
      <w:pPr>
        <w:ind w:firstLine="70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e per gli effetti di cui agli artt. 7 e 8 della Legge 241/1990, si comunica che il procedimento relativo alle attività di verifica conseguenti alla presentazione a questo Comune, della SCIA di cui all'oggetto</w:t>
      </w:r>
      <w:r w:rsidR="00D55261">
        <w:rPr>
          <w:rFonts w:ascii="Verdana" w:eastAsia="Times New Roman" w:hAnsi="Verdana" w:cs="Verdana"/>
          <w:sz w:val="20"/>
          <w:szCs w:val="20"/>
        </w:rPr>
        <w:t xml:space="preserve">, acquisita agli atti di questo Comune con PG n. [numero_protocollo] del [data_protocollo], </w:t>
      </w:r>
      <w:r>
        <w:rPr>
          <w:rFonts w:ascii="Verdana" w:hAnsi="Verdana" w:cs="Verdana"/>
          <w:sz w:val="20"/>
          <w:szCs w:val="20"/>
        </w:rPr>
        <w:t xml:space="preserve">è stato assegnato al Servizio Attività Produttive, sito in Via Manzoni 5. </w:t>
      </w:r>
    </w:p>
    <w:p w:rsidR="00817A98" w:rsidRDefault="00817A98" w:rsidP="00817A98">
      <w:pPr>
        <w:jc w:val="both"/>
        <w:rPr>
          <w:rFonts w:ascii="Verdana" w:hAnsi="Verdana" w:cs="Verdana"/>
          <w:sz w:val="20"/>
          <w:szCs w:val="20"/>
        </w:rPr>
      </w:pPr>
    </w:p>
    <w:p w:rsidR="00817A98" w:rsidRDefault="00817A98" w:rsidP="00817A98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Il termine per l'espletamento delle verifiche è di giorni 60 dalla data di presentazione della pratica</w:t>
      </w:r>
      <w:r w:rsidR="00D55261"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</w:t>
      </w:r>
      <w:r w:rsidRPr="00D55261">
        <w:rPr>
          <w:rFonts w:ascii="Verdana" w:hAnsi="Verdana" w:cs="Verdana"/>
          <w:sz w:val="20"/>
          <w:szCs w:val="20"/>
        </w:rPr>
        <w:t>[data_presentazione].</w:t>
      </w:r>
    </w:p>
    <w:p w:rsidR="00817A98" w:rsidRDefault="00817A98" w:rsidP="00817A98">
      <w:pPr>
        <w:jc w:val="both"/>
        <w:rPr>
          <w:rFonts w:ascii="Verdana" w:hAnsi="Verdana" w:cs="Verdana"/>
          <w:sz w:val="20"/>
          <w:szCs w:val="20"/>
        </w:rPr>
      </w:pPr>
    </w:p>
    <w:p w:rsidR="00817A98" w:rsidRDefault="00817A98" w:rsidP="00817A98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La responsabilità del</w:t>
      </w:r>
      <w:r w:rsidR="00D55261">
        <w:rPr>
          <w:rFonts w:ascii="Verdana" w:eastAsia="Verdana" w:hAnsi="Verdana" w:cs="Verdana"/>
          <w:sz w:val="20"/>
          <w:szCs w:val="20"/>
        </w:rPr>
        <w:t xml:space="preserve">l'istruttoria è stata affidata </w:t>
      </w:r>
      <w:r>
        <w:rPr>
          <w:rFonts w:ascii="Verdana" w:eastAsia="Verdana" w:hAnsi="Verdana" w:cs="Verdana"/>
          <w:sz w:val="20"/>
          <w:szCs w:val="20"/>
        </w:rPr>
        <w:t>a</w:t>
      </w:r>
      <w:r w:rsidR="00D55261">
        <w:rPr>
          <w:rFonts w:ascii="Verdana" w:eastAsia="Verdana" w:hAnsi="Verdana" w:cs="Verdana"/>
          <w:sz w:val="20"/>
          <w:szCs w:val="20"/>
        </w:rPr>
        <w:t xml:space="preserve"> __________________</w:t>
      </w:r>
      <w:r>
        <w:rPr>
          <w:rFonts w:ascii="Verdana" w:eastAsia="Verdana" w:hAnsi="Verdana" w:cs="Verdana"/>
          <w:sz w:val="20"/>
          <w:szCs w:val="20"/>
        </w:rPr>
        <w:t xml:space="preserve"> (tel. </w:t>
      </w:r>
      <w:r w:rsidR="00D55261">
        <w:rPr>
          <w:rFonts w:ascii="Verdana" w:eastAsia="Verdana" w:hAnsi="Verdana" w:cs="Verdana"/>
          <w:sz w:val="20"/>
          <w:szCs w:val="20"/>
        </w:rPr>
        <w:t>_________</w:t>
      </w:r>
      <w:r>
        <w:rPr>
          <w:rFonts w:ascii="Verdana" w:eastAsia="Verdana" w:hAnsi="Verdana" w:cs="Verdana"/>
          <w:sz w:val="20"/>
          <w:szCs w:val="20"/>
        </w:rPr>
        <w:t>), alla quale Codesta impresa potrà rivolgersi per avere notizie o per prendere visione  degli atti che riguardano il procedimento in oggetto.</w:t>
      </w:r>
    </w:p>
    <w:p w:rsidR="00817A98" w:rsidRDefault="00817A98" w:rsidP="00817A98">
      <w:pPr>
        <w:jc w:val="both"/>
        <w:rPr>
          <w:rFonts w:ascii="Verdana" w:hAnsi="Verdana" w:cs="Verdana"/>
          <w:sz w:val="20"/>
          <w:szCs w:val="20"/>
        </w:rPr>
      </w:pPr>
    </w:p>
    <w:p w:rsidR="00817A98" w:rsidRDefault="00817A98" w:rsidP="00817A98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In caso di assenza o impedimento del responsabile di cui sopra, Codesta impresa potrà rivolgersi </w:t>
      </w:r>
      <w:r w:rsidR="00D55261">
        <w:rPr>
          <w:rFonts w:ascii="Verdana" w:eastAsia="Verdana" w:hAnsi="Verdana" w:cs="Verdana"/>
          <w:sz w:val="20"/>
          <w:szCs w:val="20"/>
        </w:rPr>
        <w:t xml:space="preserve">a __________________ </w:t>
      </w:r>
      <w:r>
        <w:rPr>
          <w:rFonts w:ascii="Verdana" w:eastAsia="Verdana" w:hAnsi="Verdana" w:cs="Verdana"/>
          <w:sz w:val="20"/>
          <w:szCs w:val="20"/>
        </w:rPr>
        <w:t xml:space="preserve">(tel. </w:t>
      </w:r>
      <w:r w:rsidR="00D55261">
        <w:rPr>
          <w:rFonts w:ascii="Verdana" w:eastAsia="Verdana" w:hAnsi="Verdana" w:cs="Verdana"/>
          <w:sz w:val="20"/>
          <w:szCs w:val="20"/>
        </w:rPr>
        <w:t>_________</w:t>
      </w:r>
      <w:r>
        <w:rPr>
          <w:rFonts w:ascii="Verdana" w:eastAsia="Verdana" w:hAnsi="Verdana" w:cs="Verdana"/>
          <w:sz w:val="20"/>
          <w:szCs w:val="20"/>
        </w:rPr>
        <w:t>).</w:t>
      </w:r>
    </w:p>
    <w:p w:rsidR="00817A98" w:rsidRDefault="00817A98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</w:p>
    <w:p w:rsidR="00066911" w:rsidRDefault="004A65EC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p w:rsidR="00066911" w:rsidRDefault="004A65EC">
      <w:pPr>
        <w:pStyle w:val="Corpodeltesto"/>
        <w:spacing w:after="0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  <w:t xml:space="preserve">IL RESPONSABILE SUAP </w:t>
      </w:r>
    </w:p>
    <w:p w:rsidR="004A65EC" w:rsidRDefault="004A65EC">
      <w:pPr>
        <w:pStyle w:val="Corpodeltesto"/>
        <w:jc w:val="both"/>
      </w:pP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  <w:t xml:space="preserve">  </w:t>
      </w:r>
      <w:r w:rsidR="00D55261">
        <w:rPr>
          <w:rFonts w:ascii="Verdana" w:eastAsia="Times New Roman" w:hAnsi="Verdana" w:cs="Verdana"/>
          <w:i/>
          <w:iCs/>
          <w:sz w:val="20"/>
          <w:szCs w:val="20"/>
        </w:rPr>
        <w:t>_________________</w:t>
      </w:r>
    </w:p>
    <w:sectPr w:rsidR="004A65EC" w:rsidSect="0006691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413" w:rsidRDefault="00FE4413">
      <w:r>
        <w:separator/>
      </w:r>
    </w:p>
  </w:endnote>
  <w:endnote w:type="continuationSeparator" w:id="1">
    <w:p w:rsidR="00FE4413" w:rsidRDefault="00FE4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11" w:rsidRDefault="0006691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920"/>
    </w:tblGrid>
    <w:tr w:rsidR="00066911">
      <w:tc>
        <w:tcPr>
          <w:tcW w:w="481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MANZONI 5 – 17100 SAVONA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 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92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DIRIGENTE: Arch Marta SPERATI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Responsabile P.O.: Iosé Angela SACCONE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e-mail: commercio@comune.savona.it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suap@pec.comune.savona.it</w:t>
          </w:r>
        </w:p>
        <w:p w:rsidR="00066911" w:rsidRDefault="004A65EC">
          <w:pPr>
            <w:pStyle w:val="Contenutotabella"/>
          </w:pPr>
          <w:r>
            <w:rPr>
              <w:rFonts w:ascii="Verdana" w:hAnsi="Verdana" w:cs="Verdana"/>
              <w:sz w:val="16"/>
              <w:szCs w:val="16"/>
            </w:rPr>
            <w:t>sito internet: www.comune.savona.it</w:t>
          </w:r>
        </w:p>
      </w:tc>
    </w:tr>
    <w:tr w:rsidR="00066911">
      <w:tc>
        <w:tcPr>
          <w:tcW w:w="9738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066911" w:rsidRDefault="004A65EC">
          <w:pPr>
            <w:pStyle w:val="TableContents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066911" w:rsidRDefault="0006691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11" w:rsidRDefault="000669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413" w:rsidRDefault="00FE4413">
      <w:r>
        <w:separator/>
      </w:r>
    </w:p>
  </w:footnote>
  <w:footnote w:type="continuationSeparator" w:id="1">
    <w:p w:rsidR="00FE4413" w:rsidRDefault="00FE44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11" w:rsidRDefault="0037160C">
    <w:pPr>
      <w:rPr>
        <w:rFonts w:ascii="Verdana" w:eastAsia="Times New Roman" w:hAnsi="Verdana" w:cs="Verdana"/>
        <w:sz w:val="20"/>
        <w:szCs w:val="20"/>
      </w:rPr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1960" cy="667385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6673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5EC">
      <w:rPr>
        <w:rFonts w:ascii="Verdana" w:hAnsi="Verdana" w:cs="Verdana"/>
      </w:rPr>
      <w:t>COMUNE DI SAVONA</w:t>
    </w:r>
  </w:p>
  <w:p w:rsidR="00066911" w:rsidRDefault="004A65EC">
    <w:pPr>
      <w:jc w:val="both"/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Settore Cultura, Turismo ed Attività Produttive</w:t>
    </w:r>
  </w:p>
  <w:p w:rsidR="00066911" w:rsidRDefault="004A65EC">
    <w:pPr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Servizio Attività Produttive</w:t>
    </w:r>
  </w:p>
  <w:p w:rsidR="00066911" w:rsidRDefault="004A65EC">
    <w:r>
      <w:rPr>
        <w:rFonts w:ascii="Verdana" w:eastAsia="Times New Roman" w:hAnsi="Verdana" w:cs="Verdana"/>
        <w:sz w:val="20"/>
        <w:szCs w:val="20"/>
      </w:rPr>
      <w:t>Sportello Unico delle Attività Produttive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11" w:rsidRDefault="000669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945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26752"/>
    <w:rsid w:val="00066911"/>
    <w:rsid w:val="000D6714"/>
    <w:rsid w:val="00255FF1"/>
    <w:rsid w:val="00265580"/>
    <w:rsid w:val="002746FF"/>
    <w:rsid w:val="002F2D68"/>
    <w:rsid w:val="0037160C"/>
    <w:rsid w:val="003924F5"/>
    <w:rsid w:val="003C270C"/>
    <w:rsid w:val="004A65EC"/>
    <w:rsid w:val="005D1D75"/>
    <w:rsid w:val="005D7FF6"/>
    <w:rsid w:val="00650492"/>
    <w:rsid w:val="00684B4E"/>
    <w:rsid w:val="00802ECB"/>
    <w:rsid w:val="00817A98"/>
    <w:rsid w:val="00925A60"/>
    <w:rsid w:val="009C245E"/>
    <w:rsid w:val="009D1521"/>
    <w:rsid w:val="009D2BAA"/>
    <w:rsid w:val="00A26752"/>
    <w:rsid w:val="00A7052E"/>
    <w:rsid w:val="00B11913"/>
    <w:rsid w:val="00C04F78"/>
    <w:rsid w:val="00C6468C"/>
    <w:rsid w:val="00CD7265"/>
    <w:rsid w:val="00D35EB7"/>
    <w:rsid w:val="00D55261"/>
    <w:rsid w:val="00FE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066911"/>
    <w:pPr>
      <w:spacing w:after="120"/>
    </w:pPr>
  </w:style>
  <w:style w:type="paragraph" w:styleId="Elenco">
    <w:name w:val="List"/>
    <w:basedOn w:val="Corpodel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A267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siltavla</cp:lastModifiedBy>
  <cp:revision>7</cp:revision>
  <cp:lastPrinted>2018-02-15T11:23:00Z</cp:lastPrinted>
  <dcterms:created xsi:type="dcterms:W3CDTF">2018-03-06T08:04:00Z</dcterms:created>
  <dcterms:modified xsi:type="dcterms:W3CDTF">2018-03-22T08:52:00Z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